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2C74" w:rsidRPr="005A20BD" w:rsidRDefault="00194B06" w:rsidP="006C2998">
      <w:pPr>
        <w:framePr w:w="6841" w:h="898" w:hSpace="180" w:wrap="around" w:vAnchor="text" w:hAnchor="page" w:x="3601" w:y="-356"/>
        <w:autoSpaceDE w:val="0"/>
        <w:autoSpaceDN w:val="0"/>
        <w:adjustRightInd w:val="0"/>
        <w:ind w:right="-900"/>
        <w:rPr>
          <w:b/>
          <w:bCs/>
          <w:caps/>
          <w:color w:val="000000"/>
          <w:sz w:val="30"/>
          <w:szCs w:val="30"/>
        </w:rPr>
      </w:pPr>
      <w:bookmarkStart w:id="0" w:name="_GoBack"/>
      <w:bookmarkEnd w:id="0"/>
      <w:r>
        <w:rPr>
          <w:b/>
          <w:bCs/>
          <w:caps/>
          <w:color w:val="000000"/>
          <w:sz w:val="30"/>
          <w:szCs w:val="30"/>
        </w:rPr>
        <w:t xml:space="preserve">GEF-6 </w:t>
      </w:r>
      <w:r w:rsidR="009822C9" w:rsidRPr="005A20BD">
        <w:rPr>
          <w:b/>
          <w:bCs/>
          <w:caps/>
          <w:color w:val="000000"/>
          <w:sz w:val="30"/>
          <w:szCs w:val="30"/>
        </w:rPr>
        <w:t>Project Identification Form</w:t>
      </w:r>
      <w:r w:rsidR="009D3C35" w:rsidRPr="005A20BD">
        <w:rPr>
          <w:b/>
          <w:bCs/>
          <w:caps/>
          <w:color w:val="000000"/>
          <w:sz w:val="30"/>
          <w:szCs w:val="30"/>
        </w:rPr>
        <w:t xml:space="preserve"> (PIF)</w:t>
      </w:r>
      <w:r w:rsidR="005B5C1D" w:rsidRPr="005A20BD">
        <w:rPr>
          <w:rStyle w:val="FootnoteReference"/>
          <w:b/>
          <w:bCs/>
          <w:caps/>
          <w:color w:val="000000"/>
          <w:sz w:val="30"/>
          <w:szCs w:val="30"/>
        </w:rPr>
        <w:t xml:space="preserve"> </w:t>
      </w:r>
    </w:p>
    <w:p w:rsidR="009822C9" w:rsidRPr="005A20BD" w:rsidRDefault="00FF3B3C" w:rsidP="006C2998">
      <w:pPr>
        <w:framePr w:w="6841" w:h="898" w:hSpace="180" w:wrap="around" w:vAnchor="text" w:hAnchor="page" w:x="3601" w:y="-356"/>
        <w:autoSpaceDE w:val="0"/>
        <w:autoSpaceDN w:val="0"/>
        <w:adjustRightInd w:val="0"/>
        <w:rPr>
          <w:bCs/>
          <w:color w:val="000000"/>
          <w:sz w:val="20"/>
          <w:szCs w:val="20"/>
        </w:rPr>
      </w:pPr>
      <w:bookmarkStart w:id="1" w:name="Dropdown7"/>
      <w:r w:rsidRPr="005A20BD">
        <w:rPr>
          <w:b/>
          <w:bCs/>
          <w:smallCaps/>
          <w:color w:val="000000"/>
          <w:sz w:val="20"/>
          <w:szCs w:val="20"/>
        </w:rPr>
        <w:t xml:space="preserve">Project Type: </w:t>
      </w:r>
      <w:bookmarkEnd w:id="1"/>
      <w:r w:rsidR="00E0582A">
        <w:rPr>
          <w:b/>
          <w:bCs/>
          <w:smallCaps/>
          <w:color w:val="000000"/>
          <w:sz w:val="20"/>
          <w:szCs w:val="20"/>
        </w:rPr>
        <w:fldChar w:fldCharType="begin">
          <w:ffData>
            <w:name w:val="projectType"/>
            <w:enabled/>
            <w:calcOnExit w:val="0"/>
            <w:ddList>
              <w:result w:val="3"/>
              <w:listEntry w:val="(choose project type)"/>
              <w:listEntry w:val="Full-sized Project"/>
              <w:listEntry w:val="Non-expedited Enabling Activity"/>
              <w:listEntry w:val="Medium-sized Project"/>
            </w:ddList>
          </w:ffData>
        </w:fldChar>
      </w:r>
      <w:bookmarkStart w:id="2" w:name="projectType"/>
      <w:r w:rsidR="00E0582A">
        <w:rPr>
          <w:b/>
          <w:bCs/>
          <w:smallCaps/>
          <w:color w:val="000000"/>
          <w:sz w:val="20"/>
          <w:szCs w:val="20"/>
        </w:rPr>
        <w:instrText xml:space="preserve"> FORMDROPDOWN </w:instrText>
      </w:r>
      <w:r w:rsidR="00403EE0">
        <w:rPr>
          <w:b/>
          <w:bCs/>
          <w:smallCaps/>
          <w:color w:val="000000"/>
          <w:sz w:val="20"/>
          <w:szCs w:val="20"/>
        </w:rPr>
      </w:r>
      <w:r w:rsidR="00403EE0">
        <w:rPr>
          <w:b/>
          <w:bCs/>
          <w:smallCaps/>
          <w:color w:val="000000"/>
          <w:sz w:val="20"/>
          <w:szCs w:val="20"/>
        </w:rPr>
        <w:fldChar w:fldCharType="separate"/>
      </w:r>
      <w:r w:rsidR="00E0582A">
        <w:rPr>
          <w:b/>
          <w:bCs/>
          <w:smallCaps/>
          <w:color w:val="000000"/>
          <w:sz w:val="20"/>
          <w:szCs w:val="20"/>
        </w:rPr>
        <w:fldChar w:fldCharType="end"/>
      </w:r>
      <w:bookmarkEnd w:id="2"/>
      <w:r w:rsidR="008F6AE7" w:rsidRPr="005A20BD">
        <w:rPr>
          <w:bCs/>
          <w:smallCaps/>
          <w:color w:val="000000"/>
          <w:sz w:val="20"/>
          <w:szCs w:val="20"/>
        </w:rPr>
        <w:t xml:space="preserve"> </w:t>
      </w:r>
    </w:p>
    <w:p w:rsidR="00FD42D8" w:rsidRPr="005A20BD" w:rsidRDefault="00FD42D8" w:rsidP="00FD42D8">
      <w:pPr>
        <w:framePr w:w="6841" w:h="898" w:hSpace="180" w:wrap="around" w:vAnchor="text" w:hAnchor="page" w:x="3601" w:y="-356"/>
        <w:autoSpaceDE w:val="0"/>
        <w:autoSpaceDN w:val="0"/>
        <w:adjustRightInd w:val="0"/>
        <w:rPr>
          <w:b/>
          <w:bCs/>
          <w:color w:val="000000"/>
          <w:sz w:val="20"/>
          <w:szCs w:val="20"/>
        </w:rPr>
      </w:pPr>
      <w:r w:rsidRPr="005A20BD">
        <w:rPr>
          <w:b/>
          <w:bCs/>
          <w:smallCaps/>
          <w:color w:val="000000"/>
          <w:sz w:val="20"/>
          <w:szCs w:val="20"/>
        </w:rPr>
        <w:t>Type of Trust Fund:</w:t>
      </w:r>
      <w:r w:rsidR="00BD5A3B" w:rsidRPr="005A20BD">
        <w:rPr>
          <w:b/>
          <w:bCs/>
          <w:smallCaps/>
          <w:color w:val="000000"/>
          <w:sz w:val="20"/>
          <w:szCs w:val="20"/>
        </w:rPr>
        <w:fldChar w:fldCharType="begin">
          <w:ffData>
            <w:name w:val="TFType"/>
            <w:enabled/>
            <w:calcOnExit w:val="0"/>
            <w:ddList>
              <w:result w:val="1"/>
              <w:listEntry w:val="(choose fund type)"/>
              <w:listEntry w:val="GEF Trust Fund"/>
              <w:listEntry w:val="Multi-Trust Fund"/>
              <w:listEntry w:val="Least Developed Countries Fund"/>
              <w:listEntry w:val="Special Climate Change Fund"/>
            </w:ddList>
          </w:ffData>
        </w:fldChar>
      </w:r>
      <w:bookmarkStart w:id="3" w:name="TFType"/>
      <w:r w:rsidR="00BD5A3B" w:rsidRPr="005A20BD">
        <w:rPr>
          <w:b/>
          <w:bCs/>
          <w:smallCaps/>
          <w:color w:val="000000"/>
          <w:sz w:val="20"/>
          <w:szCs w:val="20"/>
        </w:rPr>
        <w:instrText xml:space="preserve"> FORMDROPDOWN </w:instrText>
      </w:r>
      <w:r w:rsidR="00403EE0">
        <w:rPr>
          <w:b/>
          <w:bCs/>
          <w:smallCaps/>
          <w:color w:val="000000"/>
          <w:sz w:val="20"/>
          <w:szCs w:val="20"/>
        </w:rPr>
      </w:r>
      <w:r w:rsidR="00403EE0">
        <w:rPr>
          <w:b/>
          <w:bCs/>
          <w:smallCaps/>
          <w:color w:val="000000"/>
          <w:sz w:val="20"/>
          <w:szCs w:val="20"/>
        </w:rPr>
        <w:fldChar w:fldCharType="separate"/>
      </w:r>
      <w:r w:rsidR="00BD5A3B" w:rsidRPr="005A20BD">
        <w:rPr>
          <w:b/>
          <w:bCs/>
          <w:smallCaps/>
          <w:color w:val="000000"/>
          <w:sz w:val="20"/>
          <w:szCs w:val="20"/>
        </w:rPr>
        <w:fldChar w:fldCharType="end"/>
      </w:r>
      <w:bookmarkEnd w:id="3"/>
    </w:p>
    <w:p w:rsidR="007D2C99" w:rsidRPr="005A20BD" w:rsidRDefault="009D40EF" w:rsidP="007D2C99">
      <w:pPr>
        <w:pStyle w:val="Footer"/>
        <w:tabs>
          <w:tab w:val="clear" w:pos="4320"/>
          <w:tab w:val="clear" w:pos="8640"/>
        </w:tabs>
        <w:rPr>
          <w:b/>
          <w:caps/>
          <w:color w:val="000000"/>
          <w:sz w:val="22"/>
          <w:szCs w:val="22"/>
          <w:u w:val="single"/>
        </w:rPr>
      </w:pPr>
      <w:r w:rsidRPr="005A20BD">
        <w:rPr>
          <w:noProof/>
          <w:color w:val="000000"/>
          <w:sz w:val="20"/>
          <w:szCs w:val="20"/>
        </w:rPr>
        <w:t xml:space="preserve"> For more information about GEF, visit </w:t>
      </w:r>
      <w:hyperlink r:id="rId11" w:history="1">
        <w:r w:rsidRPr="005A20BD">
          <w:rPr>
            <w:rStyle w:val="Hyperlink"/>
            <w:noProof/>
            <w:color w:val="000000"/>
            <w:sz w:val="20"/>
            <w:szCs w:val="20"/>
          </w:rPr>
          <w:t>TheGEF.org</w:t>
        </w:r>
      </w:hyperlink>
      <w:r w:rsidR="00AF1A34">
        <w:rPr>
          <w:noProof/>
          <w:color w:val="000000"/>
          <w:sz w:val="20"/>
          <w:szCs w:val="20"/>
          <w:lang w:val="en-US" w:eastAsia="en-US"/>
        </w:rPr>
        <w:drawing>
          <wp:anchor distT="0" distB="0" distL="114300" distR="114300" simplePos="0" relativeHeight="251657728" behindDoc="0" locked="0" layoutInCell="1" allowOverlap="1" wp14:anchorId="44FF659F" wp14:editId="14EA5C81">
            <wp:simplePos x="0" y="0"/>
            <wp:positionH relativeFrom="column">
              <wp:posOffset>266700</wp:posOffset>
            </wp:positionH>
            <wp:positionV relativeFrom="paragraph">
              <wp:posOffset>-333375</wp:posOffset>
            </wp:positionV>
            <wp:extent cx="72390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rsidR="004667F7" w:rsidRDefault="004667F7" w:rsidP="004667F7">
      <w:pPr>
        <w:pStyle w:val="ListParagraph"/>
      </w:pPr>
    </w:p>
    <w:p w:rsidR="000B13C8" w:rsidRPr="004667F7" w:rsidRDefault="000B13C8" w:rsidP="004667F7">
      <w:pPr>
        <w:pStyle w:val="ListParagraph"/>
      </w:pPr>
      <w:r w:rsidRPr="004667F7">
        <w:t>PART I: Project I</w:t>
      </w:r>
      <w:r w:rsidR="00616D13" w:rsidRPr="004667F7">
        <w:t>nformation</w:t>
      </w:r>
    </w:p>
    <w:tbl>
      <w:tblPr>
        <w:tblW w:w="534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7"/>
        <w:gridCol w:w="3800"/>
        <w:gridCol w:w="27"/>
        <w:gridCol w:w="1288"/>
        <w:gridCol w:w="1101"/>
        <w:gridCol w:w="27"/>
        <w:gridCol w:w="1578"/>
      </w:tblGrid>
      <w:tr w:rsidR="00097611" w:rsidRPr="005A20BD" w:rsidTr="00C055F2">
        <w:tc>
          <w:tcPr>
            <w:tcW w:w="1199" w:type="pct"/>
          </w:tcPr>
          <w:p w:rsidR="00097611" w:rsidRPr="005A20BD" w:rsidRDefault="00097611" w:rsidP="00097611">
            <w:pPr>
              <w:rPr>
                <w:color w:val="000000"/>
                <w:sz w:val="20"/>
                <w:szCs w:val="20"/>
              </w:rPr>
            </w:pPr>
            <w:r w:rsidRPr="005A20BD">
              <w:rPr>
                <w:color w:val="000000"/>
                <w:sz w:val="20"/>
                <w:szCs w:val="20"/>
              </w:rPr>
              <w:t>Project Title:</w:t>
            </w:r>
          </w:p>
        </w:tc>
        <w:bookmarkStart w:id="4" w:name="ProjectTitle"/>
        <w:tc>
          <w:tcPr>
            <w:tcW w:w="3801" w:type="pct"/>
            <w:gridSpan w:val="6"/>
          </w:tcPr>
          <w:p w:rsidR="00097611" w:rsidRPr="005A20BD" w:rsidRDefault="008B70C2" w:rsidP="004D609B">
            <w:pPr>
              <w:rPr>
                <w:color w:val="000000"/>
                <w:sz w:val="20"/>
                <w:szCs w:val="20"/>
              </w:rPr>
            </w:pPr>
            <w:r w:rsidRPr="005A20BD">
              <w:rPr>
                <w:color w:val="000000"/>
                <w:sz w:val="20"/>
                <w:szCs w:val="20"/>
              </w:rPr>
              <w:fldChar w:fldCharType="begin">
                <w:ffData>
                  <w:name w:val="ProjectTitle"/>
                  <w:enabled/>
                  <w:calcOnExit w:val="0"/>
                  <w:helpText w:type="text" w:val="Project Title: To avoid redundancy, do not include the country name in the project title "/>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D609B" w:rsidRPr="004D609B">
              <w:rPr>
                <w:noProof/>
                <w:color w:val="000000"/>
                <w:sz w:val="20"/>
                <w:szCs w:val="20"/>
              </w:rPr>
              <w:t>Strengthening  national capacities for improved decision making and mainstreaming of global environmental obligations</w:t>
            </w:r>
            <w:r w:rsidRPr="005A20BD">
              <w:rPr>
                <w:color w:val="000000"/>
                <w:sz w:val="20"/>
                <w:szCs w:val="20"/>
              </w:rPr>
              <w:fldChar w:fldCharType="end"/>
            </w:r>
            <w:bookmarkEnd w:id="4"/>
          </w:p>
        </w:tc>
      </w:tr>
      <w:tr w:rsidR="0064621B" w:rsidRPr="005A20BD" w:rsidTr="00C055F2">
        <w:tc>
          <w:tcPr>
            <w:tcW w:w="1199" w:type="pct"/>
          </w:tcPr>
          <w:p w:rsidR="0064621B" w:rsidRPr="005A20BD" w:rsidRDefault="0064621B" w:rsidP="00097611">
            <w:pPr>
              <w:rPr>
                <w:color w:val="000000"/>
                <w:sz w:val="20"/>
                <w:szCs w:val="20"/>
              </w:rPr>
            </w:pPr>
            <w:r w:rsidRPr="005A20BD">
              <w:rPr>
                <w:color w:val="000000"/>
                <w:sz w:val="20"/>
                <w:szCs w:val="20"/>
              </w:rPr>
              <w:t>Country(ies):</w:t>
            </w:r>
          </w:p>
        </w:tc>
        <w:bookmarkStart w:id="5" w:name="countries"/>
        <w:tc>
          <w:tcPr>
            <w:tcW w:w="1847" w:type="pct"/>
          </w:tcPr>
          <w:p w:rsidR="0064621B" w:rsidRPr="005A20BD" w:rsidRDefault="008B70C2" w:rsidP="00322C7E">
            <w:pPr>
              <w:rPr>
                <w:color w:val="000000"/>
                <w:sz w:val="20"/>
                <w:szCs w:val="20"/>
              </w:rPr>
            </w:pPr>
            <w:r w:rsidRPr="005A20BD">
              <w:rPr>
                <w:color w:val="000000"/>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880113">
              <w:rPr>
                <w:noProof/>
                <w:color w:val="000000"/>
                <w:sz w:val="20"/>
                <w:szCs w:val="20"/>
              </w:rPr>
              <w:t xml:space="preserve">Federal Government of </w:t>
            </w:r>
            <w:r w:rsidR="00322C7E">
              <w:rPr>
                <w:noProof/>
                <w:color w:val="000000"/>
                <w:sz w:val="20"/>
                <w:szCs w:val="20"/>
              </w:rPr>
              <w:t>Somalia</w:t>
            </w:r>
            <w:r w:rsidRPr="005A20BD">
              <w:rPr>
                <w:color w:val="000000"/>
                <w:sz w:val="20"/>
                <w:szCs w:val="20"/>
              </w:rPr>
              <w:fldChar w:fldCharType="end"/>
            </w:r>
            <w:bookmarkEnd w:id="5"/>
          </w:p>
        </w:tc>
        <w:tc>
          <w:tcPr>
            <w:tcW w:w="1187" w:type="pct"/>
            <w:gridSpan w:val="4"/>
          </w:tcPr>
          <w:p w:rsidR="0064621B" w:rsidRPr="005A20BD" w:rsidRDefault="0064621B" w:rsidP="00653590">
            <w:pPr>
              <w:rPr>
                <w:color w:val="000000"/>
                <w:sz w:val="20"/>
                <w:szCs w:val="20"/>
              </w:rPr>
            </w:pPr>
            <w:r w:rsidRPr="005A20BD">
              <w:rPr>
                <w:color w:val="000000"/>
                <w:sz w:val="20"/>
                <w:szCs w:val="20"/>
              </w:rPr>
              <w:t>GEF Project ID:</w:t>
            </w:r>
            <w:r w:rsidRPr="005A20BD">
              <w:rPr>
                <w:color w:val="000000"/>
                <w:sz w:val="20"/>
                <w:szCs w:val="20"/>
                <w:vertAlign w:val="superscript"/>
              </w:rPr>
              <w:footnoteReference w:id="1"/>
            </w:r>
          </w:p>
        </w:tc>
        <w:bookmarkStart w:id="6" w:name="GEF_ID"/>
        <w:tc>
          <w:tcPr>
            <w:tcW w:w="766" w:type="pct"/>
          </w:tcPr>
          <w:p w:rsidR="0064621B" w:rsidRPr="005A20BD" w:rsidRDefault="008B70C2" w:rsidP="00733863">
            <w:pPr>
              <w:rPr>
                <w:color w:val="000000"/>
                <w:sz w:val="20"/>
                <w:szCs w:val="20"/>
              </w:rPr>
            </w:pPr>
            <w:r w:rsidRPr="005A20BD">
              <w:rPr>
                <w:color w:val="000000"/>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33863">
              <w:rPr>
                <w:noProof/>
                <w:color w:val="000000"/>
                <w:sz w:val="20"/>
                <w:szCs w:val="20"/>
              </w:rPr>
              <w:t>9651</w:t>
            </w:r>
            <w:r w:rsidRPr="005A20BD">
              <w:rPr>
                <w:color w:val="000000"/>
                <w:sz w:val="20"/>
                <w:szCs w:val="20"/>
              </w:rPr>
              <w:fldChar w:fldCharType="end"/>
            </w:r>
            <w:bookmarkEnd w:id="6"/>
          </w:p>
        </w:tc>
      </w:tr>
      <w:tr w:rsidR="0064621B" w:rsidRPr="005A20BD" w:rsidTr="00C055F2">
        <w:tc>
          <w:tcPr>
            <w:tcW w:w="1199" w:type="pct"/>
          </w:tcPr>
          <w:p w:rsidR="0064621B" w:rsidRPr="005A20BD" w:rsidRDefault="0064621B" w:rsidP="00097611">
            <w:pPr>
              <w:rPr>
                <w:color w:val="000000"/>
                <w:sz w:val="20"/>
                <w:szCs w:val="20"/>
              </w:rPr>
            </w:pPr>
            <w:r w:rsidRPr="005A20BD">
              <w:rPr>
                <w:color w:val="000000"/>
                <w:sz w:val="20"/>
                <w:szCs w:val="20"/>
              </w:rPr>
              <w:t>GEF Agency(ies):</w:t>
            </w:r>
          </w:p>
        </w:tc>
        <w:tc>
          <w:tcPr>
            <w:tcW w:w="1847" w:type="pct"/>
          </w:tcPr>
          <w:p w:rsidR="0064621B" w:rsidRPr="005A20BD" w:rsidRDefault="00625469" w:rsidP="00625469">
            <w:pPr>
              <w:rPr>
                <w:color w:val="000000"/>
                <w:sz w:val="20"/>
                <w:szCs w:val="20"/>
              </w:rPr>
            </w:pPr>
            <w:r>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bookmarkStart w:id="7" w:name="GEF_IA_01"/>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7"/>
            <w:r w:rsidR="00251DC7" w:rsidRPr="005A20BD">
              <w:rPr>
                <w:color w:val="000000"/>
                <w:sz w:val="20"/>
                <w:szCs w:val="20"/>
              </w:rPr>
              <w:t xml:space="preserve">    </w:t>
            </w:r>
            <w:r>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r w:rsidR="00B64FBC" w:rsidRPr="005A20BD">
              <w:rPr>
                <w:color w:val="000000"/>
                <w:sz w:val="20"/>
                <w:szCs w:val="20"/>
              </w:rPr>
              <w:t xml:space="preserve"> </w:t>
            </w:r>
            <w:r w:rsidR="00270E13" w:rsidRPr="005A20BD">
              <w:rPr>
                <w:color w:val="000000"/>
                <w:sz w:val="20"/>
                <w:szCs w:val="20"/>
              </w:rPr>
              <w:t xml:space="preserve"> </w:t>
            </w:r>
            <w:r w:rsidR="00251DC7" w:rsidRPr="005A20BD">
              <w:rPr>
                <w:color w:val="000000"/>
                <w:sz w:val="20"/>
                <w:szCs w:val="20"/>
              </w:rPr>
              <w:t xml:space="preserve">    </w:t>
            </w:r>
            <w:r>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p>
        </w:tc>
        <w:tc>
          <w:tcPr>
            <w:tcW w:w="1187" w:type="pct"/>
            <w:gridSpan w:val="4"/>
          </w:tcPr>
          <w:p w:rsidR="0064621B" w:rsidRPr="005A20BD" w:rsidRDefault="0064621B" w:rsidP="00755684">
            <w:pPr>
              <w:rPr>
                <w:color w:val="000000"/>
                <w:sz w:val="20"/>
                <w:szCs w:val="20"/>
              </w:rPr>
            </w:pPr>
            <w:r w:rsidRPr="005A20BD">
              <w:rPr>
                <w:color w:val="000000"/>
                <w:sz w:val="20"/>
                <w:szCs w:val="20"/>
              </w:rPr>
              <w:t>GEF Agency Project ID:</w:t>
            </w:r>
          </w:p>
        </w:tc>
        <w:bookmarkStart w:id="8" w:name="agencyID"/>
        <w:tc>
          <w:tcPr>
            <w:tcW w:w="766" w:type="pct"/>
          </w:tcPr>
          <w:p w:rsidR="0064621B" w:rsidRPr="005A20BD" w:rsidRDefault="008B70C2" w:rsidP="007B6973">
            <w:pPr>
              <w:rPr>
                <w:color w:val="000000"/>
                <w:sz w:val="20"/>
                <w:szCs w:val="20"/>
              </w:rPr>
            </w:pPr>
            <w:r w:rsidRPr="005A20BD">
              <w:rPr>
                <w:color w:val="000000"/>
                <w:sz w:val="20"/>
                <w:szCs w:val="20"/>
              </w:rPr>
              <w:fldChar w:fldCharType="begin">
                <w:ffData>
                  <w:name w:val="agencyID"/>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B6973">
              <w:rPr>
                <w:noProof/>
                <w:color w:val="000000"/>
                <w:sz w:val="20"/>
                <w:szCs w:val="20"/>
              </w:rPr>
              <w:t>5799</w:t>
            </w:r>
            <w:r w:rsidRPr="005A20BD">
              <w:rPr>
                <w:color w:val="000000"/>
                <w:sz w:val="20"/>
                <w:szCs w:val="20"/>
              </w:rPr>
              <w:fldChar w:fldCharType="end"/>
            </w:r>
            <w:bookmarkEnd w:id="8"/>
          </w:p>
        </w:tc>
      </w:tr>
      <w:tr w:rsidR="0064621B" w:rsidRPr="005A20BD" w:rsidTr="00C055F2">
        <w:tc>
          <w:tcPr>
            <w:tcW w:w="1199" w:type="pct"/>
          </w:tcPr>
          <w:p w:rsidR="0064621B" w:rsidRPr="005A20BD" w:rsidRDefault="0064621B" w:rsidP="001144D8">
            <w:pPr>
              <w:rPr>
                <w:color w:val="000000"/>
                <w:sz w:val="20"/>
                <w:szCs w:val="20"/>
              </w:rPr>
            </w:pPr>
            <w:r w:rsidRPr="005A20BD">
              <w:rPr>
                <w:color w:val="000000"/>
                <w:sz w:val="20"/>
                <w:szCs w:val="20"/>
              </w:rPr>
              <w:t>Other Executing Partner(s):</w:t>
            </w:r>
          </w:p>
        </w:tc>
        <w:bookmarkStart w:id="9" w:name="ExecutingAgency"/>
        <w:tc>
          <w:tcPr>
            <w:tcW w:w="1847" w:type="pct"/>
          </w:tcPr>
          <w:p w:rsidR="0064621B" w:rsidRPr="005A20BD" w:rsidRDefault="008B70C2" w:rsidP="00F43EAB">
            <w:pPr>
              <w:rPr>
                <w:color w:val="000000"/>
                <w:sz w:val="20"/>
                <w:szCs w:val="20"/>
              </w:rPr>
            </w:pPr>
            <w:r w:rsidRPr="005A20BD">
              <w:rPr>
                <w:color w:val="000000"/>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F43EAB">
              <w:rPr>
                <w:noProof/>
                <w:color w:val="000000"/>
                <w:sz w:val="20"/>
                <w:szCs w:val="20"/>
              </w:rPr>
              <w:t>Office of the Environment</w:t>
            </w:r>
            <w:r w:rsidRPr="005A20BD">
              <w:rPr>
                <w:color w:val="000000"/>
                <w:sz w:val="20"/>
                <w:szCs w:val="20"/>
              </w:rPr>
              <w:fldChar w:fldCharType="end"/>
            </w:r>
            <w:bookmarkEnd w:id="9"/>
          </w:p>
        </w:tc>
        <w:tc>
          <w:tcPr>
            <w:tcW w:w="1187" w:type="pct"/>
            <w:gridSpan w:val="4"/>
          </w:tcPr>
          <w:p w:rsidR="0064621B" w:rsidRPr="005A20BD" w:rsidRDefault="0064621B" w:rsidP="00755684">
            <w:pPr>
              <w:rPr>
                <w:color w:val="000000"/>
                <w:sz w:val="20"/>
                <w:szCs w:val="20"/>
              </w:rPr>
            </w:pPr>
            <w:r w:rsidRPr="005A20BD">
              <w:rPr>
                <w:color w:val="000000"/>
                <w:sz w:val="20"/>
                <w:szCs w:val="20"/>
              </w:rPr>
              <w:t>Submission Date:</w:t>
            </w:r>
          </w:p>
        </w:tc>
        <w:bookmarkStart w:id="10" w:name="SubmissionDate"/>
        <w:tc>
          <w:tcPr>
            <w:tcW w:w="766" w:type="pct"/>
          </w:tcPr>
          <w:p w:rsidR="0064621B" w:rsidRPr="005A20BD" w:rsidRDefault="008B70C2" w:rsidP="00C73864">
            <w:pPr>
              <w:rPr>
                <w:color w:val="000000"/>
                <w:sz w:val="20"/>
                <w:szCs w:val="20"/>
              </w:rPr>
            </w:pPr>
            <w:r w:rsidRPr="005A20BD">
              <w:rPr>
                <w:color w:val="000000"/>
                <w:sz w:val="20"/>
                <w:szCs w:val="20"/>
              </w:rPr>
              <w:fldChar w:fldCharType="begin">
                <w:ffData>
                  <w:name w:val="SubmissionDate"/>
                  <w:enabled/>
                  <w:calcOnExit/>
                  <w:textInput>
                    <w:type w:val="date"/>
                    <w:format w:val="yyyy-MM-dd"/>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33863">
              <w:rPr>
                <w:color w:val="000000"/>
                <w:sz w:val="20"/>
                <w:szCs w:val="20"/>
              </w:rPr>
              <w:t>201</w:t>
            </w:r>
            <w:r w:rsidR="00C73864">
              <w:rPr>
                <w:color w:val="000000"/>
                <w:sz w:val="20"/>
                <w:szCs w:val="20"/>
              </w:rPr>
              <w:t>7</w:t>
            </w:r>
            <w:r w:rsidR="00733863">
              <w:rPr>
                <w:color w:val="000000"/>
                <w:sz w:val="20"/>
                <w:szCs w:val="20"/>
              </w:rPr>
              <w:t>-02-08</w:t>
            </w:r>
            <w:r w:rsidRPr="005A20BD">
              <w:rPr>
                <w:color w:val="000000"/>
                <w:sz w:val="20"/>
                <w:szCs w:val="20"/>
              </w:rPr>
              <w:fldChar w:fldCharType="end"/>
            </w:r>
            <w:bookmarkEnd w:id="10"/>
          </w:p>
        </w:tc>
      </w:tr>
      <w:tr w:rsidR="0064621B" w:rsidRPr="005A20BD" w:rsidTr="00C055F2">
        <w:tc>
          <w:tcPr>
            <w:tcW w:w="1199" w:type="pct"/>
          </w:tcPr>
          <w:p w:rsidR="0064621B" w:rsidRPr="005A20BD" w:rsidRDefault="0064621B" w:rsidP="001E683C">
            <w:pPr>
              <w:rPr>
                <w:color w:val="000000"/>
                <w:sz w:val="20"/>
                <w:szCs w:val="20"/>
              </w:rPr>
            </w:pPr>
            <w:r w:rsidRPr="005A20BD">
              <w:rPr>
                <w:color w:val="000000"/>
                <w:sz w:val="20"/>
                <w:szCs w:val="20"/>
              </w:rPr>
              <w:t>GEF Focal Area(s):</w:t>
            </w:r>
          </w:p>
        </w:tc>
        <w:tc>
          <w:tcPr>
            <w:tcW w:w="1847" w:type="pct"/>
          </w:tcPr>
          <w:p w:rsidR="0064621B" w:rsidRPr="005A20BD" w:rsidRDefault="00CA3B8C" w:rsidP="00820FAC">
            <w:pPr>
              <w:rPr>
                <w:color w:val="000000"/>
                <w:sz w:val="20"/>
                <w:szCs w:val="20"/>
              </w:rPr>
            </w:pPr>
            <w:r>
              <w:rPr>
                <w:color w:val="000000"/>
                <w:sz w:val="20"/>
                <w:szCs w:val="20"/>
              </w:rPr>
              <w:fldChar w:fldCharType="begin">
                <w:ffData>
                  <w:name w:val="focalArea"/>
                  <w:enabled/>
                  <w:calcOnExit w:val="0"/>
                  <w:ddList>
                    <w:result w:val="6"/>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1" w:name="focalArea"/>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1"/>
            <w:r w:rsidR="00667500" w:rsidRPr="005A20BD">
              <w:rPr>
                <w:color w:val="000000"/>
                <w:sz w:val="20"/>
                <w:szCs w:val="20"/>
              </w:rPr>
              <w:t xml:space="preserve">  </w:t>
            </w:r>
          </w:p>
        </w:tc>
        <w:tc>
          <w:tcPr>
            <w:tcW w:w="1187" w:type="pct"/>
            <w:gridSpan w:val="4"/>
          </w:tcPr>
          <w:p w:rsidR="0064621B" w:rsidRPr="005A20BD" w:rsidRDefault="0064621B" w:rsidP="00097611">
            <w:pPr>
              <w:rPr>
                <w:color w:val="000000"/>
                <w:sz w:val="20"/>
                <w:szCs w:val="20"/>
              </w:rPr>
            </w:pPr>
            <w:r w:rsidRPr="005A20BD">
              <w:rPr>
                <w:color w:val="000000"/>
                <w:sz w:val="20"/>
                <w:szCs w:val="20"/>
              </w:rPr>
              <w:t>Project Duration</w:t>
            </w:r>
            <w:r w:rsidR="00454655" w:rsidRPr="005A20BD">
              <w:rPr>
                <w:color w:val="000000"/>
                <w:sz w:val="20"/>
                <w:szCs w:val="20"/>
              </w:rPr>
              <w:t xml:space="preserve"> </w:t>
            </w:r>
            <w:r w:rsidR="0029797B" w:rsidRPr="005A20BD">
              <w:rPr>
                <w:color w:val="000000"/>
                <w:sz w:val="20"/>
                <w:szCs w:val="20"/>
              </w:rPr>
              <w:t>(Months)</w:t>
            </w:r>
          </w:p>
        </w:tc>
        <w:tc>
          <w:tcPr>
            <w:tcW w:w="766" w:type="pct"/>
          </w:tcPr>
          <w:p w:rsidR="0064621B" w:rsidRPr="005A20BD" w:rsidRDefault="00774E40" w:rsidP="00322C7E">
            <w:pPr>
              <w:rPr>
                <w:color w:val="000000"/>
                <w:sz w:val="20"/>
                <w:szCs w:val="20"/>
              </w:rPr>
            </w:pPr>
            <w:r>
              <w:rPr>
                <w:color w:val="000000"/>
                <w:sz w:val="20"/>
                <w:szCs w:val="20"/>
              </w:rPr>
              <w:fldChar w:fldCharType="begin">
                <w:ffData>
                  <w:name w:val="ProjectDuration"/>
                  <w:enabled/>
                  <w:calcOnExit w:val="0"/>
                  <w:textInput/>
                </w:ffData>
              </w:fldChar>
            </w:r>
            <w:bookmarkStart w:id="12" w:name="ProjectDuration"/>
            <w:r>
              <w:rPr>
                <w:color w:val="000000"/>
                <w:sz w:val="20"/>
                <w:szCs w:val="20"/>
              </w:rPr>
              <w:instrText xml:space="preserve"> FORMTEXT </w:instrText>
            </w:r>
            <w:r>
              <w:rPr>
                <w:color w:val="000000"/>
                <w:sz w:val="20"/>
                <w:szCs w:val="20"/>
              </w:rPr>
            </w:r>
            <w:r>
              <w:rPr>
                <w:color w:val="000000"/>
                <w:sz w:val="20"/>
                <w:szCs w:val="20"/>
              </w:rPr>
              <w:fldChar w:fldCharType="separate"/>
            </w:r>
            <w:r w:rsidR="00322C7E">
              <w:rPr>
                <w:noProof/>
                <w:color w:val="000000"/>
                <w:sz w:val="20"/>
                <w:szCs w:val="20"/>
              </w:rPr>
              <w:t>48</w:t>
            </w:r>
            <w:r>
              <w:rPr>
                <w:color w:val="000000"/>
                <w:sz w:val="20"/>
                <w:szCs w:val="20"/>
              </w:rPr>
              <w:fldChar w:fldCharType="end"/>
            </w:r>
            <w:bookmarkEnd w:id="12"/>
          </w:p>
        </w:tc>
      </w:tr>
      <w:tr w:rsidR="004F753E" w:rsidRPr="005A20BD" w:rsidTr="00C055F2">
        <w:tc>
          <w:tcPr>
            <w:tcW w:w="1199" w:type="pct"/>
          </w:tcPr>
          <w:p w:rsidR="004F753E" w:rsidRPr="00A85CD9" w:rsidRDefault="004F753E" w:rsidP="006D62A9">
            <w:pPr>
              <w:rPr>
                <w:color w:val="000000"/>
                <w:sz w:val="20"/>
                <w:szCs w:val="20"/>
              </w:rPr>
            </w:pPr>
            <w:r w:rsidRPr="00A85CD9">
              <w:rPr>
                <w:color w:val="000000"/>
                <w:sz w:val="20"/>
                <w:szCs w:val="20"/>
              </w:rPr>
              <w:t>Integrated Approach Pilot</w:t>
            </w:r>
          </w:p>
        </w:tc>
        <w:tc>
          <w:tcPr>
            <w:tcW w:w="2486" w:type="pct"/>
            <w:gridSpan w:val="3"/>
          </w:tcPr>
          <w:p w:rsidR="004F753E" w:rsidRPr="00A85CD9" w:rsidRDefault="004F753E" w:rsidP="005B4E6B">
            <w:pPr>
              <w:rPr>
                <w:color w:val="000000"/>
                <w:sz w:val="20"/>
                <w:szCs w:val="20"/>
              </w:rPr>
            </w:pPr>
            <w:r w:rsidRPr="00A85CD9">
              <w:rPr>
                <w:color w:val="000000"/>
                <w:sz w:val="20"/>
                <w:szCs w:val="20"/>
              </w:rPr>
              <w:t xml:space="preserve">IAP-Cities </w:t>
            </w:r>
            <w:r w:rsidR="005B4E6B">
              <w:rPr>
                <w:color w:val="000000"/>
                <w:sz w:val="20"/>
                <w:szCs w:val="20"/>
              </w:rPr>
              <w:fldChar w:fldCharType="begin">
                <w:ffData>
                  <w:name w:val="IAP_cities"/>
                  <w:enabled/>
                  <w:calcOnExit w:val="0"/>
                  <w:checkBox>
                    <w:sizeAuto/>
                    <w:default w:val="0"/>
                  </w:checkBox>
                </w:ffData>
              </w:fldChar>
            </w:r>
            <w:bookmarkStart w:id="13" w:name="IAP_cities"/>
            <w:r w:rsidR="005B4E6B">
              <w:rPr>
                <w:color w:val="000000"/>
                <w:sz w:val="20"/>
                <w:szCs w:val="20"/>
              </w:rPr>
              <w:instrText xml:space="preserve"> FORMCHECKBOX </w:instrText>
            </w:r>
            <w:r w:rsidR="00403EE0">
              <w:rPr>
                <w:color w:val="000000"/>
                <w:sz w:val="20"/>
                <w:szCs w:val="20"/>
              </w:rPr>
            </w:r>
            <w:r w:rsidR="00403EE0">
              <w:rPr>
                <w:color w:val="000000"/>
                <w:sz w:val="20"/>
                <w:szCs w:val="20"/>
              </w:rPr>
              <w:fldChar w:fldCharType="separate"/>
            </w:r>
            <w:r w:rsidR="005B4E6B">
              <w:rPr>
                <w:color w:val="000000"/>
                <w:sz w:val="20"/>
                <w:szCs w:val="20"/>
              </w:rPr>
              <w:fldChar w:fldCharType="end"/>
            </w:r>
            <w:bookmarkEnd w:id="13"/>
            <w:r w:rsidRPr="00A85CD9">
              <w:rPr>
                <w:color w:val="000000"/>
                <w:sz w:val="20"/>
                <w:szCs w:val="20"/>
              </w:rPr>
              <w:t xml:space="preserve">  IAP-Commodities </w:t>
            </w:r>
            <w:r w:rsidR="005B4E6B">
              <w:rPr>
                <w:color w:val="000000"/>
                <w:sz w:val="20"/>
                <w:szCs w:val="20"/>
              </w:rPr>
              <w:fldChar w:fldCharType="begin">
                <w:ffData>
                  <w:name w:val="IAP_commodities"/>
                  <w:enabled/>
                  <w:calcOnExit w:val="0"/>
                  <w:checkBox>
                    <w:sizeAuto/>
                    <w:default w:val="0"/>
                  </w:checkBox>
                </w:ffData>
              </w:fldChar>
            </w:r>
            <w:bookmarkStart w:id="14" w:name="IAP_commodities"/>
            <w:r w:rsidR="005B4E6B">
              <w:rPr>
                <w:color w:val="000000"/>
                <w:sz w:val="20"/>
                <w:szCs w:val="20"/>
              </w:rPr>
              <w:instrText xml:space="preserve"> FORMCHECKBOX </w:instrText>
            </w:r>
            <w:r w:rsidR="00403EE0">
              <w:rPr>
                <w:color w:val="000000"/>
                <w:sz w:val="20"/>
                <w:szCs w:val="20"/>
              </w:rPr>
            </w:r>
            <w:r w:rsidR="00403EE0">
              <w:rPr>
                <w:color w:val="000000"/>
                <w:sz w:val="20"/>
                <w:szCs w:val="20"/>
              </w:rPr>
              <w:fldChar w:fldCharType="separate"/>
            </w:r>
            <w:r w:rsidR="005B4E6B">
              <w:rPr>
                <w:color w:val="000000"/>
                <w:sz w:val="20"/>
                <w:szCs w:val="20"/>
              </w:rPr>
              <w:fldChar w:fldCharType="end"/>
            </w:r>
            <w:bookmarkEnd w:id="14"/>
            <w:r w:rsidRPr="00A85CD9">
              <w:rPr>
                <w:color w:val="000000"/>
                <w:sz w:val="20"/>
                <w:szCs w:val="20"/>
              </w:rPr>
              <w:t xml:space="preserve"> IAP-Food Security </w:t>
            </w:r>
            <w:r w:rsidR="005B4E6B">
              <w:rPr>
                <w:color w:val="000000"/>
                <w:sz w:val="20"/>
                <w:szCs w:val="20"/>
              </w:rPr>
              <w:fldChar w:fldCharType="begin">
                <w:ffData>
                  <w:name w:val="IAP_foodsec"/>
                  <w:enabled/>
                  <w:calcOnExit w:val="0"/>
                  <w:checkBox>
                    <w:sizeAuto/>
                    <w:default w:val="0"/>
                  </w:checkBox>
                </w:ffData>
              </w:fldChar>
            </w:r>
            <w:bookmarkStart w:id="15" w:name="IAP_foodsec"/>
            <w:r w:rsidR="005B4E6B">
              <w:rPr>
                <w:color w:val="000000"/>
                <w:sz w:val="20"/>
                <w:szCs w:val="20"/>
              </w:rPr>
              <w:instrText xml:space="preserve"> FORMCHECKBOX </w:instrText>
            </w:r>
            <w:r w:rsidR="00403EE0">
              <w:rPr>
                <w:color w:val="000000"/>
                <w:sz w:val="20"/>
                <w:szCs w:val="20"/>
              </w:rPr>
            </w:r>
            <w:r w:rsidR="00403EE0">
              <w:rPr>
                <w:color w:val="000000"/>
                <w:sz w:val="20"/>
                <w:szCs w:val="20"/>
              </w:rPr>
              <w:fldChar w:fldCharType="separate"/>
            </w:r>
            <w:r w:rsidR="005B4E6B">
              <w:rPr>
                <w:color w:val="000000"/>
                <w:sz w:val="20"/>
                <w:szCs w:val="20"/>
              </w:rPr>
              <w:fldChar w:fldCharType="end"/>
            </w:r>
            <w:bookmarkEnd w:id="15"/>
          </w:p>
        </w:tc>
        <w:tc>
          <w:tcPr>
            <w:tcW w:w="1314" w:type="pct"/>
            <w:gridSpan w:val="3"/>
          </w:tcPr>
          <w:p w:rsidR="004F753E" w:rsidRPr="00A85CD9" w:rsidRDefault="004F753E" w:rsidP="00B0015D">
            <w:pPr>
              <w:rPr>
                <w:color w:val="000000"/>
                <w:sz w:val="20"/>
                <w:szCs w:val="20"/>
              </w:rPr>
            </w:pPr>
            <w:r w:rsidRPr="00A85CD9">
              <w:rPr>
                <w:color w:val="000000"/>
                <w:sz w:val="20"/>
                <w:szCs w:val="20"/>
              </w:rPr>
              <w:t xml:space="preserve">Corporate Program: SGP </w:t>
            </w:r>
            <w:r w:rsidR="00B0015D">
              <w:rPr>
                <w:color w:val="000000"/>
                <w:sz w:val="20"/>
                <w:szCs w:val="20"/>
              </w:rPr>
              <w:fldChar w:fldCharType="begin">
                <w:ffData>
                  <w:name w:val="cprg_sgp"/>
                  <w:enabled/>
                  <w:calcOnExit w:val="0"/>
                  <w:checkBox>
                    <w:sizeAuto/>
                    <w:default w:val="0"/>
                  </w:checkBox>
                </w:ffData>
              </w:fldChar>
            </w:r>
            <w:bookmarkStart w:id="16" w:name="cprg_sgp"/>
            <w:r w:rsidR="00B0015D">
              <w:rPr>
                <w:color w:val="000000"/>
                <w:sz w:val="20"/>
                <w:szCs w:val="20"/>
              </w:rPr>
              <w:instrText xml:space="preserve"> FORMCHECKBOX </w:instrText>
            </w:r>
            <w:r w:rsidR="00403EE0">
              <w:rPr>
                <w:color w:val="000000"/>
                <w:sz w:val="20"/>
                <w:szCs w:val="20"/>
              </w:rPr>
            </w:r>
            <w:r w:rsidR="00403EE0">
              <w:rPr>
                <w:color w:val="000000"/>
                <w:sz w:val="20"/>
                <w:szCs w:val="20"/>
              </w:rPr>
              <w:fldChar w:fldCharType="separate"/>
            </w:r>
            <w:r w:rsidR="00B0015D">
              <w:rPr>
                <w:color w:val="000000"/>
                <w:sz w:val="20"/>
                <w:szCs w:val="20"/>
              </w:rPr>
              <w:fldChar w:fldCharType="end"/>
            </w:r>
            <w:bookmarkEnd w:id="16"/>
          </w:p>
        </w:tc>
      </w:tr>
      <w:tr w:rsidR="00A42810" w:rsidRPr="005A20BD" w:rsidTr="00C055F2">
        <w:tc>
          <w:tcPr>
            <w:tcW w:w="1199" w:type="pct"/>
          </w:tcPr>
          <w:p w:rsidR="00A42810" w:rsidRPr="005A20BD" w:rsidRDefault="00A42810" w:rsidP="006202D8">
            <w:pPr>
              <w:rPr>
                <w:color w:val="000000"/>
                <w:sz w:val="20"/>
                <w:szCs w:val="20"/>
              </w:rPr>
            </w:pPr>
            <w:r w:rsidRPr="005A20BD">
              <w:rPr>
                <w:color w:val="000000"/>
                <w:sz w:val="20"/>
                <w:szCs w:val="20"/>
              </w:rPr>
              <w:t>Name of parent program:</w:t>
            </w:r>
          </w:p>
        </w:tc>
        <w:tc>
          <w:tcPr>
            <w:tcW w:w="1860" w:type="pct"/>
            <w:gridSpan w:val="2"/>
          </w:tcPr>
          <w:p w:rsidR="00A42810" w:rsidRPr="005A20BD" w:rsidRDefault="00A42810" w:rsidP="004E389B">
            <w:pPr>
              <w:rPr>
                <w:color w:val="000000"/>
                <w:sz w:val="20"/>
                <w:szCs w:val="20"/>
              </w:rPr>
            </w:pPr>
            <w:r w:rsidRPr="005A20BD">
              <w:rPr>
                <w:color w:val="000000"/>
                <w:sz w:val="20"/>
                <w:szCs w:val="20"/>
              </w:rPr>
              <w:fldChar w:fldCharType="begin">
                <w:ffData>
                  <w:name w:val="ParentProjectName"/>
                  <w:enabled/>
                  <w:calcOnExit w:val="0"/>
                  <w:textInput>
                    <w:default w:val="[if applicable]"/>
                  </w:textInput>
                </w:ffData>
              </w:fldChar>
            </w:r>
            <w:bookmarkStart w:id="17" w:name="ParentProjectName"/>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[if applicable]</w:t>
            </w:r>
            <w:r w:rsidRPr="005A20BD">
              <w:rPr>
                <w:color w:val="000000"/>
                <w:sz w:val="20"/>
                <w:szCs w:val="20"/>
              </w:rPr>
              <w:fldChar w:fldCharType="end"/>
            </w:r>
            <w:bookmarkEnd w:id="17"/>
          </w:p>
        </w:tc>
        <w:tc>
          <w:tcPr>
            <w:tcW w:w="1161" w:type="pct"/>
            <w:gridSpan w:val="2"/>
          </w:tcPr>
          <w:p w:rsidR="00A42810" w:rsidRPr="005A20BD" w:rsidRDefault="00A42810" w:rsidP="00A42810">
            <w:pPr>
              <w:rPr>
                <w:color w:val="000000"/>
                <w:sz w:val="20"/>
                <w:szCs w:val="20"/>
              </w:rPr>
            </w:pPr>
            <w:r>
              <w:rPr>
                <w:color w:val="000000"/>
                <w:sz w:val="20"/>
                <w:szCs w:val="20"/>
              </w:rPr>
              <w:t>Agency Fee ($)</w:t>
            </w:r>
          </w:p>
        </w:tc>
        <w:bookmarkStart w:id="18" w:name="agencyFee"/>
        <w:tc>
          <w:tcPr>
            <w:tcW w:w="779" w:type="pct"/>
            <w:gridSpan w:val="2"/>
          </w:tcPr>
          <w:p w:rsidR="00A42810" w:rsidRPr="005A20BD" w:rsidRDefault="00A42810" w:rsidP="007B6973">
            <w:pPr>
              <w:rPr>
                <w:color w:val="000000"/>
                <w:sz w:val="20"/>
                <w:szCs w:val="20"/>
              </w:rPr>
            </w:pPr>
            <w:r>
              <w:rPr>
                <w:sz w:val="20"/>
                <w:szCs w:val="20"/>
              </w:rPr>
              <w:fldChar w:fldCharType="begin">
                <w:ffData>
                  <w:name w:val="agencyFee"/>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7B6973">
              <w:rPr>
                <w:noProof/>
                <w:sz w:val="20"/>
                <w:szCs w:val="20"/>
              </w:rPr>
              <w:t>95,000</w:t>
            </w:r>
            <w:r>
              <w:rPr>
                <w:sz w:val="20"/>
                <w:szCs w:val="20"/>
              </w:rPr>
              <w:fldChar w:fldCharType="end"/>
            </w:r>
            <w:bookmarkEnd w:id="18"/>
          </w:p>
        </w:tc>
      </w:tr>
    </w:tbl>
    <w:p w:rsidR="00D54E10" w:rsidRDefault="00D54E10" w:rsidP="0038286D">
      <w:pPr>
        <w:pStyle w:val="GEFTableHeading"/>
      </w:pPr>
    </w:p>
    <w:p w:rsidR="00276471" w:rsidRPr="005A20BD" w:rsidRDefault="00155122" w:rsidP="00D54E10">
      <w:pPr>
        <w:pStyle w:val="GEFTableHeading"/>
        <w:spacing w:after="80"/>
      </w:pPr>
      <w:r w:rsidRPr="0038286D">
        <w:t>A.</w:t>
      </w:r>
      <w:r w:rsidR="00107376" w:rsidRPr="0038286D">
        <w:t xml:space="preserve"> </w:t>
      </w:r>
      <w:r w:rsidR="00BC472A" w:rsidRPr="0038286D">
        <w:t xml:space="preserve">indicative </w:t>
      </w:r>
      <w:hyperlink r:id="rId13" w:history="1">
        <w:r w:rsidR="00D337D1" w:rsidRPr="00F641CD">
          <w:rPr>
            <w:rStyle w:val="Hyperlink"/>
          </w:rPr>
          <w:t xml:space="preserve">Focal </w:t>
        </w:r>
        <w:r w:rsidR="00501697" w:rsidRPr="00F641CD">
          <w:rPr>
            <w:rStyle w:val="Hyperlink"/>
          </w:rPr>
          <w:t>A</w:t>
        </w:r>
        <w:r w:rsidR="004F6213" w:rsidRPr="00F641CD">
          <w:rPr>
            <w:rStyle w:val="Hyperlink"/>
          </w:rPr>
          <w:t xml:space="preserve">rea </w:t>
        </w:r>
        <w:r w:rsidR="00501697" w:rsidRPr="00F641CD">
          <w:rPr>
            <w:rStyle w:val="Hyperlink"/>
          </w:rPr>
          <w:t xml:space="preserve"> S</w:t>
        </w:r>
        <w:r w:rsidR="004F6213" w:rsidRPr="00F641CD">
          <w:rPr>
            <w:rStyle w:val="Hyperlink"/>
          </w:rPr>
          <w:t>trategy</w:t>
        </w:r>
        <w:r w:rsidR="002A2250" w:rsidRPr="00F641CD">
          <w:rPr>
            <w:rStyle w:val="Hyperlink"/>
          </w:rPr>
          <w:t xml:space="preserve"> </w:t>
        </w:r>
        <w:r w:rsidR="00107376" w:rsidRPr="00F641CD">
          <w:rPr>
            <w:rStyle w:val="Hyperlink"/>
          </w:rPr>
          <w:t>Framework</w:t>
        </w:r>
        <w:r w:rsidR="004F6213" w:rsidRPr="00F641CD">
          <w:rPr>
            <w:rStyle w:val="Hyperlink"/>
          </w:rPr>
          <w:t xml:space="preserve"> and Other </w:t>
        </w:r>
        <w:r w:rsidR="006D4379" w:rsidRPr="00F641CD">
          <w:rPr>
            <w:rStyle w:val="Hyperlink"/>
          </w:rPr>
          <w:t>Program Strategies</w:t>
        </w:r>
      </w:hyperlink>
      <w:r w:rsidR="0031707C" w:rsidRPr="005A20BD">
        <w:rPr>
          <w:rStyle w:val="FootnoteReference"/>
          <w:b w:val="0"/>
          <w:smallCaps w:val="0"/>
        </w:rPr>
        <w:footnoteReference w:id="2"/>
      </w:r>
    </w:p>
    <w:tbl>
      <w:tblPr>
        <w:tblW w:w="52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214"/>
        <w:gridCol w:w="1300"/>
        <w:gridCol w:w="1288"/>
        <w:gridCol w:w="1292"/>
      </w:tblGrid>
      <w:tr w:rsidR="00A61885" w:rsidRPr="005A20BD" w:rsidTr="00C055F2">
        <w:trPr>
          <w:trHeight w:val="270"/>
          <w:jc w:val="center"/>
        </w:trPr>
        <w:tc>
          <w:tcPr>
            <w:tcW w:w="3078" w:type="pct"/>
            <w:vMerge w:val="restart"/>
            <w:shd w:val="clear" w:color="auto" w:fill="FFFFFF"/>
            <w:vAlign w:val="center"/>
          </w:tcPr>
          <w:p w:rsidR="00A61885" w:rsidRPr="005A20BD" w:rsidRDefault="00A61885" w:rsidP="00385226">
            <w:pPr>
              <w:pStyle w:val="Heading3"/>
              <w:ind w:left="72"/>
              <w:jc w:val="center"/>
              <w:rPr>
                <w:bCs w:val="0"/>
                <w:iCs/>
                <w:color w:val="000000"/>
                <w:sz w:val="20"/>
                <w:szCs w:val="20"/>
              </w:rPr>
            </w:pPr>
            <w:r w:rsidRPr="00A85CD9">
              <w:rPr>
                <w:bCs w:val="0"/>
                <w:iCs/>
                <w:color w:val="000000"/>
                <w:sz w:val="20"/>
                <w:szCs w:val="20"/>
              </w:rPr>
              <w:t>Objectives</w:t>
            </w:r>
            <w:r w:rsidR="004E389B" w:rsidRPr="00A85CD9">
              <w:rPr>
                <w:bCs w:val="0"/>
                <w:iCs/>
                <w:color w:val="000000"/>
                <w:sz w:val="20"/>
                <w:szCs w:val="20"/>
              </w:rPr>
              <w:t>/Programs</w:t>
            </w:r>
            <w:r w:rsidRPr="005A20BD">
              <w:rPr>
                <w:bCs w:val="0"/>
                <w:iCs/>
                <w:color w:val="000000"/>
                <w:sz w:val="20"/>
                <w:szCs w:val="20"/>
              </w:rPr>
              <w:t xml:space="preserve"> </w:t>
            </w:r>
            <w:r w:rsidRPr="005A20BD">
              <w:rPr>
                <w:b w:val="0"/>
                <w:bCs w:val="0"/>
                <w:iCs/>
                <w:color w:val="000000"/>
                <w:sz w:val="18"/>
                <w:szCs w:val="18"/>
              </w:rPr>
              <w:t>(Focal Areas, Integrated Approach Pilot, Corporate Programs)</w:t>
            </w:r>
          </w:p>
        </w:tc>
        <w:tc>
          <w:tcPr>
            <w:tcW w:w="644" w:type="pct"/>
            <w:vMerge w:val="restart"/>
            <w:shd w:val="clear" w:color="auto" w:fill="FFFFFF"/>
          </w:tcPr>
          <w:p w:rsidR="00A61885" w:rsidRPr="005A20BD" w:rsidRDefault="00A61885" w:rsidP="0002559C">
            <w:pPr>
              <w:pStyle w:val="Heading3"/>
              <w:rPr>
                <w:bCs w:val="0"/>
                <w:iCs/>
                <w:color w:val="000000"/>
                <w:sz w:val="20"/>
                <w:szCs w:val="20"/>
              </w:rPr>
            </w:pPr>
          </w:p>
          <w:p w:rsidR="00A61885" w:rsidRPr="005A20BD" w:rsidRDefault="00A61885" w:rsidP="0002559C">
            <w:pPr>
              <w:pStyle w:val="Heading3"/>
              <w:rPr>
                <w:bCs w:val="0"/>
                <w:iCs/>
                <w:color w:val="000000"/>
                <w:sz w:val="20"/>
                <w:szCs w:val="20"/>
              </w:rPr>
            </w:pPr>
            <w:r w:rsidRPr="005A20BD">
              <w:rPr>
                <w:bCs w:val="0"/>
                <w:iCs/>
                <w:color w:val="000000"/>
                <w:sz w:val="20"/>
                <w:szCs w:val="20"/>
              </w:rPr>
              <w:t>Trust Fund</w:t>
            </w:r>
          </w:p>
        </w:tc>
        <w:tc>
          <w:tcPr>
            <w:tcW w:w="1278" w:type="pct"/>
            <w:gridSpan w:val="2"/>
            <w:shd w:val="clear" w:color="auto" w:fill="FFFFFF"/>
            <w:vAlign w:val="center"/>
          </w:tcPr>
          <w:p w:rsidR="00A61885" w:rsidRPr="005A20BD" w:rsidRDefault="00A61885" w:rsidP="00090610">
            <w:pPr>
              <w:pStyle w:val="Heading3"/>
              <w:jc w:val="center"/>
              <w:rPr>
                <w:bCs w:val="0"/>
                <w:iCs/>
                <w:color w:val="000000"/>
                <w:sz w:val="20"/>
                <w:szCs w:val="20"/>
              </w:rPr>
            </w:pPr>
            <w:r w:rsidRPr="005A20BD">
              <w:rPr>
                <w:bCs w:val="0"/>
                <w:iCs/>
                <w:color w:val="000000"/>
                <w:sz w:val="20"/>
                <w:szCs w:val="20"/>
              </w:rPr>
              <w:t>(in $)</w:t>
            </w:r>
          </w:p>
        </w:tc>
      </w:tr>
      <w:tr w:rsidR="00C055F2" w:rsidRPr="005A20BD" w:rsidTr="00C055F2">
        <w:trPr>
          <w:trHeight w:val="405"/>
          <w:jc w:val="center"/>
        </w:trPr>
        <w:tc>
          <w:tcPr>
            <w:tcW w:w="3078" w:type="pct"/>
            <w:vMerge/>
            <w:shd w:val="clear" w:color="auto" w:fill="FFFFFF"/>
            <w:vAlign w:val="center"/>
          </w:tcPr>
          <w:p w:rsidR="00A61885" w:rsidRPr="005A20BD" w:rsidRDefault="00A61885" w:rsidP="00385226">
            <w:pPr>
              <w:pStyle w:val="Heading3"/>
              <w:ind w:left="72"/>
              <w:jc w:val="center"/>
              <w:rPr>
                <w:bCs w:val="0"/>
                <w:iCs/>
                <w:color w:val="000000"/>
                <w:sz w:val="20"/>
                <w:szCs w:val="20"/>
              </w:rPr>
            </w:pPr>
          </w:p>
        </w:tc>
        <w:tc>
          <w:tcPr>
            <w:tcW w:w="644" w:type="pct"/>
            <w:vMerge/>
            <w:shd w:val="clear" w:color="auto" w:fill="FFFFFF"/>
          </w:tcPr>
          <w:p w:rsidR="00A61885" w:rsidRPr="005A20BD" w:rsidRDefault="00A61885" w:rsidP="0002559C">
            <w:pPr>
              <w:pStyle w:val="Heading3"/>
              <w:rPr>
                <w:bCs w:val="0"/>
                <w:iCs/>
                <w:color w:val="000000"/>
                <w:sz w:val="20"/>
                <w:szCs w:val="20"/>
              </w:rPr>
            </w:pPr>
          </w:p>
        </w:tc>
        <w:tc>
          <w:tcPr>
            <w:tcW w:w="638" w:type="pct"/>
            <w:shd w:val="clear" w:color="auto" w:fill="FFFFFF"/>
            <w:vAlign w:val="center"/>
          </w:tcPr>
          <w:p w:rsidR="00A61885" w:rsidRPr="005A20BD" w:rsidRDefault="00A61885" w:rsidP="0002559C">
            <w:pPr>
              <w:pStyle w:val="Heading3"/>
              <w:jc w:val="center"/>
              <w:rPr>
                <w:bCs w:val="0"/>
                <w:iCs/>
                <w:color w:val="000000"/>
                <w:sz w:val="20"/>
                <w:szCs w:val="20"/>
              </w:rPr>
            </w:pPr>
            <w:r w:rsidRPr="005A20BD">
              <w:rPr>
                <w:bCs w:val="0"/>
                <w:iCs/>
                <w:color w:val="000000"/>
                <w:sz w:val="20"/>
                <w:szCs w:val="20"/>
              </w:rPr>
              <w:t>GEF Project Financing</w:t>
            </w:r>
          </w:p>
        </w:tc>
        <w:tc>
          <w:tcPr>
            <w:tcW w:w="640" w:type="pct"/>
            <w:shd w:val="clear" w:color="auto" w:fill="FFFFFF"/>
          </w:tcPr>
          <w:p w:rsidR="00A61885" w:rsidRPr="005A20BD" w:rsidRDefault="00A61885" w:rsidP="0002559C">
            <w:pPr>
              <w:pStyle w:val="Heading3"/>
              <w:rPr>
                <w:bCs w:val="0"/>
                <w:iCs/>
                <w:color w:val="000000"/>
                <w:sz w:val="20"/>
                <w:szCs w:val="20"/>
              </w:rPr>
            </w:pPr>
            <w:r w:rsidRPr="005A20BD">
              <w:rPr>
                <w:bCs w:val="0"/>
                <w:iCs/>
                <w:color w:val="000000"/>
                <w:sz w:val="20"/>
                <w:szCs w:val="20"/>
              </w:rPr>
              <w:t>Co-financing</w:t>
            </w:r>
          </w:p>
        </w:tc>
      </w:tr>
      <w:tr w:rsidR="00C055F2" w:rsidRPr="005A20BD" w:rsidTr="00C055F2">
        <w:trPr>
          <w:trHeight w:val="242"/>
          <w:jc w:val="center"/>
        </w:trPr>
        <w:tc>
          <w:tcPr>
            <w:tcW w:w="3078" w:type="pct"/>
            <w:shd w:val="clear" w:color="auto" w:fill="FFFFFF"/>
          </w:tcPr>
          <w:p w:rsidR="00A61885" w:rsidRPr="005A20BD" w:rsidRDefault="004F3183" w:rsidP="00D92893">
            <w:pPr>
              <w:rPr>
                <w:color w:val="000000"/>
                <w:sz w:val="20"/>
                <w:szCs w:val="20"/>
              </w:rPr>
            </w:pPr>
            <w:r w:rsidRPr="004F3183">
              <w:rPr>
                <w:color w:val="000000"/>
                <w:sz w:val="20"/>
                <w:szCs w:val="20"/>
              </w:rPr>
              <w:fldChar w:fldCharType="begin">
                <w:ffData>
                  <w:name w:val="focalAreaObj_01"/>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19" w:name="focalAreaObj_01"/>
            <w:r w:rsidRPr="004F3183">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Pr="004F3183">
              <w:rPr>
                <w:color w:val="000000"/>
                <w:sz w:val="20"/>
                <w:szCs w:val="20"/>
              </w:rPr>
              <w:fldChar w:fldCharType="end"/>
            </w:r>
            <w:bookmarkEnd w:id="19"/>
            <w:r w:rsidRPr="004F3183">
              <w:rPr>
                <w:color w:val="000000"/>
                <w:sz w:val="20"/>
                <w:szCs w:val="20"/>
              </w:rPr>
              <w:t xml:space="preserve"> </w:t>
            </w:r>
            <w:r w:rsidRPr="004F3183">
              <w:rPr>
                <w:color w:val="000000"/>
                <w:sz w:val="20"/>
                <w:szCs w:val="20"/>
              </w:rPr>
              <w:fldChar w:fldCharType="begin">
                <w:ffData>
                  <w:name w:val="sec_fa_obj_01"/>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0" w:name="sec_fa_obj_01"/>
            <w:r w:rsidRPr="004F3183">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Pr="004F3183">
              <w:rPr>
                <w:color w:val="000000"/>
                <w:sz w:val="20"/>
                <w:szCs w:val="20"/>
              </w:rPr>
              <w:fldChar w:fldCharType="end"/>
            </w:r>
            <w:bookmarkEnd w:id="20"/>
            <w:r w:rsidRPr="004F3183">
              <w:rPr>
                <w:color w:val="000000"/>
                <w:sz w:val="20"/>
                <w:szCs w:val="20"/>
              </w:rPr>
              <w:t xml:space="preserve"> </w:t>
            </w:r>
            <w:r w:rsidR="00D92893">
              <w:rPr>
                <w:color w:val="000000"/>
                <w:sz w:val="20"/>
                <w:szCs w:val="20"/>
              </w:rPr>
              <w:fldChar w:fldCharType="begin">
                <w:ffData>
                  <w:name w:val="thr_fa_obj_01"/>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1" w:name="thr_fa_obj_01"/>
            <w:r w:rsidR="00D92893">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00D92893">
              <w:rPr>
                <w:color w:val="000000"/>
                <w:sz w:val="20"/>
                <w:szCs w:val="20"/>
              </w:rPr>
              <w:fldChar w:fldCharType="end"/>
            </w:r>
            <w:bookmarkEnd w:id="21"/>
          </w:p>
        </w:tc>
        <w:tc>
          <w:tcPr>
            <w:tcW w:w="644" w:type="pct"/>
            <w:shd w:val="clear" w:color="auto" w:fill="FFFFFF"/>
          </w:tcPr>
          <w:p w:rsidR="00A61885" w:rsidRPr="005A20BD" w:rsidRDefault="006E694C" w:rsidP="0017027C">
            <w:pPr>
              <w:rPr>
                <w:color w:val="000000"/>
                <w:sz w:val="20"/>
                <w:szCs w:val="20"/>
              </w:rPr>
            </w:pPr>
            <w:r>
              <w:rPr>
                <w:color w:val="000000"/>
                <w:sz w:val="20"/>
                <w:szCs w:val="20"/>
              </w:rPr>
              <w:fldChar w:fldCharType="begin">
                <w:ffData>
                  <w:name w:val="A_TF_01"/>
                  <w:enabled/>
                  <w:calcOnExit w:val="0"/>
                  <w:ddList>
                    <w:listEntry w:val="(select)"/>
                    <w:listEntry w:val="GEFTF"/>
                    <w:listEntry w:val="LDCF"/>
                    <w:listEntry w:val="SCCF-A"/>
                    <w:listEntry w:val="SCCF-B"/>
                  </w:ddList>
                </w:ffData>
              </w:fldChar>
            </w:r>
            <w:bookmarkStart w:id="22" w:name="A_TF_01"/>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22"/>
          </w:p>
        </w:tc>
        <w:tc>
          <w:tcPr>
            <w:tcW w:w="638" w:type="pct"/>
            <w:shd w:val="clear" w:color="auto" w:fill="FFFFFF"/>
          </w:tcPr>
          <w:p w:rsidR="00A61885" w:rsidRPr="005A20BD" w:rsidRDefault="00A61885" w:rsidP="000F1513">
            <w:pPr>
              <w:jc w:val="right"/>
              <w:rPr>
                <w:color w:val="000000"/>
                <w:sz w:val="20"/>
                <w:szCs w:val="20"/>
              </w:rPr>
            </w:pPr>
            <w:r w:rsidRPr="005A20BD">
              <w:rPr>
                <w:color w:val="000000"/>
                <w:sz w:val="20"/>
                <w:szCs w:val="20"/>
              </w:rPr>
              <w:fldChar w:fldCharType="begin">
                <w:ffData>
                  <w:name w:val="A_GA_01"/>
                  <w:enabled/>
                  <w:calcOnExit/>
                  <w:textInput>
                    <w:type w:val="number"/>
                    <w:format w:val="#,##0"/>
                  </w:textInput>
                </w:ffData>
              </w:fldChar>
            </w:r>
            <w:bookmarkStart w:id="23" w:name="A_GA_01"/>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F1513">
              <w:rPr>
                <w:noProof/>
                <w:color w:val="000000"/>
                <w:sz w:val="20"/>
                <w:szCs w:val="20"/>
              </w:rPr>
              <w:t> </w:t>
            </w:r>
            <w:r w:rsidR="000F1513">
              <w:rPr>
                <w:noProof/>
                <w:color w:val="000000"/>
                <w:sz w:val="20"/>
                <w:szCs w:val="20"/>
              </w:rPr>
              <w:t> </w:t>
            </w:r>
            <w:r w:rsidR="000F1513">
              <w:rPr>
                <w:noProof/>
                <w:color w:val="000000"/>
                <w:sz w:val="20"/>
                <w:szCs w:val="20"/>
              </w:rPr>
              <w:t> </w:t>
            </w:r>
            <w:r w:rsidR="000F1513">
              <w:rPr>
                <w:noProof/>
                <w:color w:val="000000"/>
                <w:sz w:val="20"/>
                <w:szCs w:val="20"/>
              </w:rPr>
              <w:t> </w:t>
            </w:r>
            <w:r w:rsidR="000F1513">
              <w:rPr>
                <w:noProof/>
                <w:color w:val="000000"/>
                <w:sz w:val="20"/>
                <w:szCs w:val="20"/>
              </w:rPr>
              <w:t> </w:t>
            </w:r>
            <w:r w:rsidRPr="005A20BD">
              <w:rPr>
                <w:color w:val="000000"/>
                <w:sz w:val="20"/>
                <w:szCs w:val="20"/>
              </w:rPr>
              <w:fldChar w:fldCharType="end"/>
            </w:r>
            <w:bookmarkEnd w:id="23"/>
          </w:p>
        </w:tc>
        <w:bookmarkStart w:id="24" w:name="A_CO_01"/>
        <w:tc>
          <w:tcPr>
            <w:tcW w:w="640" w:type="pct"/>
            <w:shd w:val="clear" w:color="auto" w:fill="FFFFFF"/>
          </w:tcPr>
          <w:p w:rsidR="00A61885" w:rsidRPr="005A20BD" w:rsidRDefault="00A61885" w:rsidP="000F1513">
            <w:pPr>
              <w:jc w:val="right"/>
              <w:rPr>
                <w:color w:val="000000"/>
                <w:sz w:val="20"/>
                <w:szCs w:val="20"/>
              </w:rPr>
            </w:pPr>
            <w:r w:rsidRPr="005A20BD">
              <w:rPr>
                <w:color w:val="000000"/>
                <w:sz w:val="20"/>
                <w:szCs w:val="20"/>
              </w:rPr>
              <w:fldChar w:fldCharType="begin">
                <w:ffData>
                  <w:name w:val="A_CO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F1513">
              <w:rPr>
                <w:noProof/>
                <w:color w:val="000000"/>
                <w:sz w:val="20"/>
                <w:szCs w:val="20"/>
              </w:rPr>
              <w:t> </w:t>
            </w:r>
            <w:r w:rsidR="000F1513">
              <w:rPr>
                <w:noProof/>
                <w:color w:val="000000"/>
                <w:sz w:val="20"/>
                <w:szCs w:val="20"/>
              </w:rPr>
              <w:t> </w:t>
            </w:r>
            <w:r w:rsidR="000F1513">
              <w:rPr>
                <w:noProof/>
                <w:color w:val="000000"/>
                <w:sz w:val="20"/>
                <w:szCs w:val="20"/>
              </w:rPr>
              <w:t> </w:t>
            </w:r>
            <w:r w:rsidR="000F1513">
              <w:rPr>
                <w:noProof/>
                <w:color w:val="000000"/>
                <w:sz w:val="20"/>
                <w:szCs w:val="20"/>
              </w:rPr>
              <w:t> </w:t>
            </w:r>
            <w:r w:rsidR="000F1513">
              <w:rPr>
                <w:noProof/>
                <w:color w:val="000000"/>
                <w:sz w:val="20"/>
                <w:szCs w:val="20"/>
              </w:rPr>
              <w:t> </w:t>
            </w:r>
            <w:r w:rsidRPr="005A20BD">
              <w:rPr>
                <w:color w:val="000000"/>
                <w:sz w:val="20"/>
                <w:szCs w:val="20"/>
              </w:rPr>
              <w:fldChar w:fldCharType="end"/>
            </w:r>
            <w:bookmarkEnd w:id="24"/>
          </w:p>
        </w:tc>
      </w:tr>
      <w:tr w:rsidR="00C055F2" w:rsidRPr="005A20BD" w:rsidTr="00C055F2">
        <w:trPr>
          <w:jc w:val="center"/>
        </w:trPr>
        <w:tc>
          <w:tcPr>
            <w:tcW w:w="3078" w:type="pct"/>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2"/>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25" w:name="focalAreaObj_02"/>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25"/>
            <w:r w:rsidR="004F3183" w:rsidRPr="004F3183">
              <w:rPr>
                <w:color w:val="000000"/>
                <w:sz w:val="20"/>
                <w:szCs w:val="20"/>
              </w:rPr>
              <w:t xml:space="preserve"> </w:t>
            </w:r>
            <w:r>
              <w:rPr>
                <w:color w:val="000000"/>
                <w:sz w:val="20"/>
                <w:szCs w:val="20"/>
              </w:rPr>
              <w:fldChar w:fldCharType="begin">
                <w:ffData>
                  <w:name w:val="sec_fa_obj_02"/>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26" w:name="sec_fa_obj_02"/>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26"/>
            <w:r w:rsidR="004F3183" w:rsidRPr="004F3183">
              <w:rPr>
                <w:color w:val="000000"/>
                <w:sz w:val="20"/>
                <w:szCs w:val="20"/>
              </w:rPr>
              <w:t xml:space="preserve"> </w:t>
            </w:r>
            <w:r w:rsidR="00D92893">
              <w:rPr>
                <w:color w:val="000000"/>
                <w:sz w:val="20"/>
                <w:szCs w:val="20"/>
              </w:rPr>
              <w:fldChar w:fldCharType="begin">
                <w:ffData>
                  <w:name w:val="thr_fa_obj_02"/>
                  <w:enabled/>
                  <w:calcOnExit w:val="0"/>
                  <w:ddList>
                    <w:result w:val="6"/>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27" w:name="thr_fa_obj_02"/>
            <w:r w:rsidR="00D92893">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00D92893">
              <w:rPr>
                <w:color w:val="000000"/>
                <w:sz w:val="20"/>
                <w:szCs w:val="20"/>
              </w:rPr>
              <w:fldChar w:fldCharType="end"/>
            </w:r>
            <w:bookmarkEnd w:id="27"/>
          </w:p>
        </w:tc>
        <w:tc>
          <w:tcPr>
            <w:tcW w:w="644" w:type="pct"/>
            <w:shd w:val="clear" w:color="auto" w:fill="FFFFFF"/>
          </w:tcPr>
          <w:p w:rsidR="004F3183" w:rsidRPr="005A20BD" w:rsidRDefault="006E694C">
            <w:pPr>
              <w:rPr>
                <w:color w:val="000000"/>
              </w:rPr>
            </w:pPr>
            <w:r>
              <w:rPr>
                <w:color w:val="000000"/>
                <w:sz w:val="20"/>
                <w:szCs w:val="20"/>
              </w:rPr>
              <w:fldChar w:fldCharType="begin">
                <w:ffData>
                  <w:name w:val="A_TF_02"/>
                  <w:enabled/>
                  <w:calcOnExit w:val="0"/>
                  <w:ddList>
                    <w:result w:val="1"/>
                    <w:listEntry w:val="(select)"/>
                    <w:listEntry w:val="GEFTF"/>
                    <w:listEntry w:val="LDCF"/>
                    <w:listEntry w:val="SCCF-A"/>
                    <w:listEntry w:val="SCCF-B"/>
                  </w:ddList>
                </w:ffData>
              </w:fldChar>
            </w:r>
            <w:bookmarkStart w:id="28" w:name="A_TF_02"/>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28"/>
          </w:p>
        </w:tc>
        <w:bookmarkStart w:id="29" w:name="A_GA_02"/>
        <w:tc>
          <w:tcPr>
            <w:tcW w:w="638" w:type="pct"/>
            <w:shd w:val="clear" w:color="auto" w:fill="FFFFFF"/>
          </w:tcPr>
          <w:p w:rsidR="004F3183" w:rsidRPr="005A20BD" w:rsidRDefault="004F3183" w:rsidP="00FF1D9F">
            <w:pPr>
              <w:jc w:val="right"/>
              <w:rPr>
                <w:color w:val="000000"/>
                <w:sz w:val="20"/>
                <w:szCs w:val="20"/>
              </w:rPr>
            </w:pPr>
            <w:r w:rsidRPr="005A20BD">
              <w:rPr>
                <w:color w:val="000000"/>
                <w:sz w:val="20"/>
                <w:szCs w:val="20"/>
              </w:rPr>
              <w:fldChar w:fldCharType="begin">
                <w:ffData>
                  <w:name w:val="A_GA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FF1D9F">
              <w:rPr>
                <w:noProof/>
                <w:color w:val="000000"/>
                <w:sz w:val="20"/>
                <w:szCs w:val="20"/>
              </w:rPr>
              <w:t>40</w:t>
            </w:r>
            <w:r w:rsidR="001A1BEB">
              <w:rPr>
                <w:noProof/>
                <w:color w:val="000000"/>
                <w:sz w:val="20"/>
                <w:szCs w:val="20"/>
              </w:rPr>
              <w:t>0,000</w:t>
            </w:r>
            <w:r w:rsidRPr="005A20BD">
              <w:rPr>
                <w:color w:val="000000"/>
                <w:sz w:val="20"/>
                <w:szCs w:val="20"/>
              </w:rPr>
              <w:fldChar w:fldCharType="end"/>
            </w:r>
            <w:bookmarkEnd w:id="29"/>
          </w:p>
        </w:tc>
        <w:bookmarkStart w:id="30" w:name="A_CO_02"/>
        <w:tc>
          <w:tcPr>
            <w:tcW w:w="640" w:type="pct"/>
            <w:shd w:val="clear" w:color="auto" w:fill="FFFFFF"/>
          </w:tcPr>
          <w:p w:rsidR="004F3183" w:rsidRPr="005A20BD" w:rsidRDefault="004F3183" w:rsidP="00FF1D9F">
            <w:pPr>
              <w:jc w:val="right"/>
              <w:rPr>
                <w:color w:val="000000"/>
                <w:sz w:val="20"/>
                <w:szCs w:val="20"/>
              </w:rPr>
            </w:pPr>
            <w:r w:rsidRPr="005A20BD">
              <w:rPr>
                <w:color w:val="000000"/>
                <w:sz w:val="20"/>
                <w:szCs w:val="20"/>
              </w:rPr>
              <w:fldChar w:fldCharType="begin">
                <w:ffData>
                  <w:name w:val="A_CO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FF1D9F">
              <w:rPr>
                <w:noProof/>
                <w:color w:val="000000"/>
                <w:sz w:val="20"/>
                <w:szCs w:val="20"/>
              </w:rPr>
              <w:t>83</w:t>
            </w:r>
            <w:r w:rsidR="00FC1E1C">
              <w:rPr>
                <w:noProof/>
                <w:color w:val="000000"/>
                <w:sz w:val="20"/>
                <w:szCs w:val="20"/>
              </w:rPr>
              <w:t>0,000</w:t>
            </w:r>
            <w:r w:rsidRPr="005A20BD">
              <w:rPr>
                <w:color w:val="000000"/>
                <w:sz w:val="20"/>
                <w:szCs w:val="20"/>
              </w:rPr>
              <w:fldChar w:fldCharType="end"/>
            </w:r>
            <w:bookmarkEnd w:id="30"/>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3"/>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1" w:name="focalAreaObj_03"/>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31"/>
            <w:r w:rsidR="004F3183" w:rsidRPr="004F3183">
              <w:rPr>
                <w:color w:val="000000"/>
                <w:sz w:val="20"/>
                <w:szCs w:val="20"/>
              </w:rPr>
              <w:t xml:space="preserve"> </w:t>
            </w:r>
            <w:r>
              <w:rPr>
                <w:color w:val="000000"/>
                <w:sz w:val="20"/>
                <w:szCs w:val="20"/>
              </w:rPr>
              <w:fldChar w:fldCharType="begin">
                <w:ffData>
                  <w:name w:val="sec_fa_obj_03"/>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r w:rsidR="004F3183" w:rsidRPr="004F3183">
              <w:rPr>
                <w:color w:val="000000"/>
                <w:sz w:val="20"/>
                <w:szCs w:val="20"/>
              </w:rPr>
              <w:t xml:space="preserve"> </w:t>
            </w:r>
            <w:r w:rsidR="00D92893">
              <w:rPr>
                <w:color w:val="000000"/>
                <w:sz w:val="20"/>
                <w:szCs w:val="20"/>
              </w:rPr>
              <w:fldChar w:fldCharType="begin">
                <w:ffData>
                  <w:name w:val="thr_fa_obj_03"/>
                  <w:enabled/>
                  <w:calcOnExit w:val="0"/>
                  <w:ddList>
                    <w:result w:val="7"/>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2" w:name="thr_fa_obj_03"/>
            <w:r w:rsidR="00D92893">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00D92893">
              <w:rPr>
                <w:color w:val="000000"/>
                <w:sz w:val="20"/>
                <w:szCs w:val="20"/>
              </w:rPr>
              <w:fldChar w:fldCharType="end"/>
            </w:r>
            <w:bookmarkEnd w:id="32"/>
          </w:p>
        </w:tc>
        <w:tc>
          <w:tcPr>
            <w:tcW w:w="644" w:type="pct"/>
            <w:shd w:val="clear" w:color="auto" w:fill="FFFFFF"/>
          </w:tcPr>
          <w:p w:rsidR="004F3183" w:rsidRPr="005A20BD" w:rsidRDefault="00E15BD5">
            <w:pPr>
              <w:rPr>
                <w:color w:val="000000"/>
              </w:rPr>
            </w:pPr>
            <w:r>
              <w:rPr>
                <w:color w:val="000000"/>
                <w:sz w:val="20"/>
                <w:szCs w:val="20"/>
              </w:rPr>
              <w:fldChar w:fldCharType="begin">
                <w:ffData>
                  <w:name w:val="A_TF_03"/>
                  <w:enabled/>
                  <w:calcOnExit w:val="0"/>
                  <w:ddList>
                    <w:result w:val="1"/>
                    <w:listEntry w:val="(select)"/>
                    <w:listEntry w:val="GEFTF"/>
                    <w:listEntry w:val="LDCF"/>
                    <w:listEntry w:val="SCCF-A"/>
                    <w:listEntry w:val="SCCF-B"/>
                  </w:ddList>
                </w:ffData>
              </w:fldChar>
            </w:r>
            <w:bookmarkStart w:id="33" w:name="A_TF_03"/>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33"/>
          </w:p>
        </w:tc>
        <w:bookmarkStart w:id="34" w:name="A_GA_03"/>
        <w:tc>
          <w:tcPr>
            <w:tcW w:w="638" w:type="pct"/>
            <w:tcBorders>
              <w:bottom w:val="single" w:sz="4" w:space="0" w:color="auto"/>
            </w:tcBorders>
            <w:shd w:val="clear" w:color="auto" w:fill="FFFFFF"/>
          </w:tcPr>
          <w:p w:rsidR="004F3183" w:rsidRPr="005A20BD" w:rsidRDefault="004F3183" w:rsidP="000F1513">
            <w:pPr>
              <w:jc w:val="right"/>
              <w:rPr>
                <w:color w:val="000000"/>
                <w:sz w:val="20"/>
                <w:szCs w:val="20"/>
              </w:rPr>
            </w:pPr>
            <w:r w:rsidRPr="005A20BD">
              <w:rPr>
                <w:color w:val="000000"/>
                <w:sz w:val="20"/>
                <w:szCs w:val="20"/>
              </w:rPr>
              <w:fldChar w:fldCharType="begin">
                <w:ffData>
                  <w:name w:val="A_GA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FF1D9F">
              <w:rPr>
                <w:noProof/>
                <w:color w:val="000000"/>
                <w:sz w:val="20"/>
                <w:szCs w:val="20"/>
              </w:rPr>
              <w:t>3</w:t>
            </w:r>
            <w:r w:rsidR="000F1513">
              <w:rPr>
                <w:noProof/>
                <w:color w:val="000000"/>
                <w:sz w:val="20"/>
                <w:szCs w:val="20"/>
              </w:rPr>
              <w:t>5</w:t>
            </w:r>
            <w:r w:rsidR="00FC1E1C">
              <w:rPr>
                <w:noProof/>
                <w:color w:val="000000"/>
                <w:sz w:val="20"/>
                <w:szCs w:val="20"/>
              </w:rPr>
              <w:t>0,</w:t>
            </w:r>
            <w:r w:rsidR="001A1BEB">
              <w:rPr>
                <w:noProof/>
                <w:color w:val="000000"/>
                <w:sz w:val="20"/>
                <w:szCs w:val="20"/>
              </w:rPr>
              <w:t>000</w:t>
            </w:r>
            <w:r w:rsidRPr="005A20BD">
              <w:rPr>
                <w:color w:val="000000"/>
                <w:sz w:val="20"/>
                <w:szCs w:val="20"/>
              </w:rPr>
              <w:fldChar w:fldCharType="end"/>
            </w:r>
            <w:bookmarkEnd w:id="34"/>
          </w:p>
        </w:tc>
        <w:bookmarkStart w:id="35" w:name="A_CO_03"/>
        <w:tc>
          <w:tcPr>
            <w:tcW w:w="640" w:type="pct"/>
            <w:tcBorders>
              <w:bottom w:val="single" w:sz="4" w:space="0" w:color="auto"/>
            </w:tcBorders>
            <w:shd w:val="clear" w:color="auto" w:fill="FFFFFF"/>
          </w:tcPr>
          <w:p w:rsidR="004F3183" w:rsidRPr="005A20BD" w:rsidRDefault="004F3183" w:rsidP="000F1513">
            <w:pPr>
              <w:jc w:val="right"/>
              <w:rPr>
                <w:color w:val="000000"/>
                <w:sz w:val="20"/>
                <w:szCs w:val="20"/>
              </w:rPr>
            </w:pPr>
            <w:r w:rsidRPr="005A20BD">
              <w:rPr>
                <w:color w:val="000000"/>
                <w:sz w:val="20"/>
                <w:szCs w:val="20"/>
              </w:rPr>
              <w:fldChar w:fldCharType="begin">
                <w:ffData>
                  <w:name w:val="A_CO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F1513">
              <w:rPr>
                <w:noProof/>
                <w:color w:val="000000"/>
                <w:sz w:val="20"/>
                <w:szCs w:val="20"/>
              </w:rPr>
              <w:t>86</w:t>
            </w:r>
            <w:r w:rsidR="007257D5">
              <w:rPr>
                <w:noProof/>
                <w:color w:val="000000"/>
                <w:sz w:val="20"/>
                <w:szCs w:val="20"/>
              </w:rPr>
              <w:t>0,000</w:t>
            </w:r>
            <w:r w:rsidRPr="005A20BD">
              <w:rPr>
                <w:color w:val="000000"/>
                <w:sz w:val="20"/>
                <w:szCs w:val="20"/>
              </w:rPr>
              <w:fldChar w:fldCharType="end"/>
            </w:r>
            <w:bookmarkEnd w:id="35"/>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4"/>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36" w:name="focalAreaObj_04"/>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36"/>
            <w:r w:rsidR="004F3183" w:rsidRPr="004F3183">
              <w:rPr>
                <w:color w:val="000000"/>
                <w:sz w:val="20"/>
                <w:szCs w:val="20"/>
              </w:rPr>
              <w:t xml:space="preserve"> </w:t>
            </w:r>
            <w:r>
              <w:rPr>
                <w:color w:val="000000"/>
                <w:sz w:val="20"/>
                <w:szCs w:val="20"/>
              </w:rPr>
              <w:fldChar w:fldCharType="begin">
                <w:ffData>
                  <w:name w:val="sec_fa_obj_04"/>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37" w:name="sec_fa_obj_04"/>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37"/>
            <w:r w:rsidR="004F3183" w:rsidRPr="004F3183">
              <w:rPr>
                <w:color w:val="000000"/>
                <w:sz w:val="20"/>
                <w:szCs w:val="20"/>
              </w:rPr>
              <w:t xml:space="preserve"> </w:t>
            </w:r>
            <w:r w:rsidR="00D92893">
              <w:rPr>
                <w:color w:val="000000"/>
                <w:sz w:val="20"/>
                <w:szCs w:val="20"/>
              </w:rPr>
              <w:fldChar w:fldCharType="begin">
                <w:ffData>
                  <w:name w:val="thr_fa_obj_04"/>
                  <w:enabled/>
                  <w:calcOnExit w:val="0"/>
                  <w:ddList>
                    <w:result w:val="8"/>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38" w:name="thr_fa_obj_04"/>
            <w:r w:rsidR="00D92893">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00D92893">
              <w:rPr>
                <w:color w:val="000000"/>
                <w:sz w:val="20"/>
                <w:szCs w:val="20"/>
              </w:rPr>
              <w:fldChar w:fldCharType="end"/>
            </w:r>
            <w:bookmarkEnd w:id="38"/>
          </w:p>
        </w:tc>
        <w:tc>
          <w:tcPr>
            <w:tcW w:w="644" w:type="pct"/>
            <w:shd w:val="clear" w:color="auto" w:fill="FFFFFF"/>
          </w:tcPr>
          <w:p w:rsidR="004F3183" w:rsidRPr="005A20BD" w:rsidRDefault="006E694C">
            <w:pPr>
              <w:rPr>
                <w:color w:val="000000"/>
              </w:rPr>
            </w:pPr>
            <w:r>
              <w:rPr>
                <w:color w:val="000000"/>
                <w:sz w:val="20"/>
                <w:szCs w:val="20"/>
              </w:rPr>
              <w:fldChar w:fldCharType="begin">
                <w:ffData>
                  <w:name w:val="A_TF_04"/>
                  <w:enabled/>
                  <w:calcOnExit w:val="0"/>
                  <w:ddList>
                    <w:result w:val="1"/>
                    <w:listEntry w:val="(select)"/>
                    <w:listEntry w:val="GEFTF"/>
                    <w:listEntry w:val="LDCF"/>
                    <w:listEntry w:val="SCCF-A"/>
                    <w:listEntry w:val="SCCF-B"/>
                  </w:ddList>
                </w:ffData>
              </w:fldChar>
            </w:r>
            <w:bookmarkStart w:id="39" w:name="A_TF_04"/>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39"/>
          </w:p>
        </w:tc>
        <w:bookmarkStart w:id="40" w:name="A_GA_04"/>
        <w:tc>
          <w:tcPr>
            <w:tcW w:w="638" w:type="pct"/>
            <w:tcBorders>
              <w:bottom w:val="single" w:sz="4" w:space="0" w:color="auto"/>
            </w:tcBorders>
            <w:shd w:val="clear" w:color="auto" w:fill="FFFFFF"/>
          </w:tcPr>
          <w:p w:rsidR="004F3183" w:rsidRPr="005A20BD" w:rsidRDefault="004F3183" w:rsidP="000F1513">
            <w:pPr>
              <w:jc w:val="right"/>
              <w:rPr>
                <w:color w:val="000000"/>
                <w:sz w:val="20"/>
                <w:szCs w:val="20"/>
              </w:rPr>
            </w:pPr>
            <w:r w:rsidRPr="005A20BD">
              <w:rPr>
                <w:color w:val="000000"/>
                <w:sz w:val="20"/>
                <w:szCs w:val="20"/>
              </w:rPr>
              <w:fldChar w:fldCharType="begin">
                <w:ffData>
                  <w:name w:val="A_GA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FC1E1C">
              <w:rPr>
                <w:noProof/>
                <w:color w:val="000000"/>
                <w:sz w:val="20"/>
                <w:szCs w:val="20"/>
              </w:rPr>
              <w:t>2</w:t>
            </w:r>
            <w:r w:rsidR="000F1513">
              <w:rPr>
                <w:noProof/>
                <w:color w:val="000000"/>
                <w:sz w:val="20"/>
                <w:szCs w:val="20"/>
              </w:rPr>
              <w:t>5</w:t>
            </w:r>
            <w:r w:rsidR="00FC1E1C">
              <w:rPr>
                <w:noProof/>
                <w:color w:val="000000"/>
                <w:sz w:val="20"/>
                <w:szCs w:val="20"/>
              </w:rPr>
              <w:t>0,000</w:t>
            </w:r>
            <w:r w:rsidRPr="005A20BD">
              <w:rPr>
                <w:color w:val="000000"/>
                <w:sz w:val="20"/>
                <w:szCs w:val="20"/>
              </w:rPr>
              <w:fldChar w:fldCharType="end"/>
            </w:r>
            <w:bookmarkEnd w:id="40"/>
          </w:p>
        </w:tc>
        <w:bookmarkStart w:id="41" w:name="A_CO_04"/>
        <w:tc>
          <w:tcPr>
            <w:tcW w:w="640" w:type="pct"/>
            <w:tcBorders>
              <w:bottom w:val="single" w:sz="4" w:space="0" w:color="auto"/>
            </w:tcBorders>
            <w:shd w:val="clear" w:color="auto" w:fill="FFFFFF"/>
          </w:tcPr>
          <w:p w:rsidR="004F3183" w:rsidRPr="005A20BD" w:rsidRDefault="004F3183" w:rsidP="000F1513">
            <w:pPr>
              <w:jc w:val="right"/>
              <w:rPr>
                <w:color w:val="000000"/>
                <w:sz w:val="20"/>
                <w:szCs w:val="20"/>
              </w:rPr>
            </w:pPr>
            <w:r w:rsidRPr="005A20BD">
              <w:rPr>
                <w:color w:val="000000"/>
                <w:sz w:val="20"/>
                <w:szCs w:val="20"/>
              </w:rPr>
              <w:fldChar w:fldCharType="begin">
                <w:ffData>
                  <w:name w:val="A_CO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0F1513">
              <w:rPr>
                <w:noProof/>
                <w:color w:val="000000"/>
                <w:sz w:val="20"/>
                <w:szCs w:val="20"/>
              </w:rPr>
              <w:t>560</w:t>
            </w:r>
            <w:r w:rsidR="007257D5">
              <w:rPr>
                <w:noProof/>
                <w:color w:val="000000"/>
                <w:sz w:val="20"/>
                <w:szCs w:val="20"/>
              </w:rPr>
              <w:t>,000</w:t>
            </w:r>
            <w:r w:rsidRPr="005A20BD">
              <w:rPr>
                <w:color w:val="000000"/>
                <w:sz w:val="20"/>
                <w:szCs w:val="20"/>
              </w:rPr>
              <w:fldChar w:fldCharType="end"/>
            </w:r>
            <w:bookmarkEnd w:id="41"/>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5"/>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2" w:name="focalAreaObj_05"/>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42"/>
            <w:r w:rsidR="004F3183" w:rsidRPr="004F3183">
              <w:rPr>
                <w:color w:val="000000"/>
                <w:sz w:val="20"/>
                <w:szCs w:val="20"/>
              </w:rPr>
              <w:t xml:space="preserve"> </w:t>
            </w:r>
            <w:r>
              <w:rPr>
                <w:color w:val="000000"/>
                <w:sz w:val="20"/>
                <w:szCs w:val="20"/>
              </w:rPr>
              <w:fldChar w:fldCharType="begin">
                <w:ffData>
                  <w:name w:val="sec_fa_obj_05"/>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3" w:name="sec_fa_obj_05"/>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43"/>
            <w:r w:rsidR="004F3183" w:rsidRPr="004F3183">
              <w:rPr>
                <w:color w:val="000000"/>
                <w:sz w:val="20"/>
                <w:szCs w:val="20"/>
              </w:rPr>
              <w:t xml:space="preserve"> </w:t>
            </w:r>
            <w:r w:rsidR="00D92893">
              <w:rPr>
                <w:color w:val="000000"/>
                <w:sz w:val="20"/>
                <w:szCs w:val="20"/>
              </w:rPr>
              <w:fldChar w:fldCharType="begin">
                <w:ffData>
                  <w:name w:val="thr_fa_obj_05"/>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44" w:name="thr_fa_obj_05"/>
            <w:r w:rsidR="00D92893">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00D92893">
              <w:rPr>
                <w:color w:val="000000"/>
                <w:sz w:val="20"/>
                <w:szCs w:val="20"/>
              </w:rPr>
              <w:fldChar w:fldCharType="end"/>
            </w:r>
            <w:bookmarkEnd w:id="44"/>
          </w:p>
        </w:tc>
        <w:tc>
          <w:tcPr>
            <w:tcW w:w="644" w:type="pct"/>
            <w:shd w:val="clear" w:color="auto" w:fill="FFFFFF"/>
          </w:tcPr>
          <w:p w:rsidR="004F3183" w:rsidRPr="005A20BD" w:rsidRDefault="006E694C">
            <w:pPr>
              <w:rPr>
                <w:color w:val="000000"/>
              </w:rPr>
            </w:pPr>
            <w:r>
              <w:rPr>
                <w:color w:val="000000"/>
                <w:sz w:val="20"/>
                <w:szCs w:val="20"/>
              </w:rPr>
              <w:fldChar w:fldCharType="begin">
                <w:ffData>
                  <w:name w:val="A_TF_05"/>
                  <w:enabled/>
                  <w:calcOnExit w:val="0"/>
                  <w:ddList>
                    <w:listEntry w:val="(select)"/>
                    <w:listEntry w:val="GEFTF"/>
                    <w:listEntry w:val="LDCF"/>
                    <w:listEntry w:val="SCCF-A"/>
                    <w:listEntry w:val="SCCF-B"/>
                  </w:ddList>
                </w:ffData>
              </w:fldChar>
            </w:r>
            <w:bookmarkStart w:id="45" w:name="A_TF_05"/>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45"/>
          </w:p>
        </w:tc>
        <w:bookmarkStart w:id="46" w:name="A_GA_05"/>
        <w:tc>
          <w:tcPr>
            <w:tcW w:w="638"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GA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6"/>
          </w:p>
        </w:tc>
        <w:bookmarkStart w:id="47" w:name="A_CO_05"/>
        <w:tc>
          <w:tcPr>
            <w:tcW w:w="640"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CO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47"/>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6"/>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48" w:name="focalAreaObj_06"/>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48"/>
            <w:r w:rsidR="004F3183" w:rsidRPr="004F3183">
              <w:rPr>
                <w:color w:val="000000"/>
                <w:sz w:val="20"/>
                <w:szCs w:val="20"/>
              </w:rPr>
              <w:t xml:space="preserve"> </w:t>
            </w:r>
            <w:r>
              <w:rPr>
                <w:color w:val="000000"/>
                <w:sz w:val="20"/>
                <w:szCs w:val="20"/>
              </w:rPr>
              <w:fldChar w:fldCharType="begin">
                <w:ffData>
                  <w:name w:val="sec_fa_obj_06"/>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49" w:name="sec_fa_obj_06"/>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49"/>
            <w:r w:rsidR="004F3183" w:rsidRPr="004F3183">
              <w:rPr>
                <w:color w:val="000000"/>
                <w:sz w:val="20"/>
                <w:szCs w:val="20"/>
              </w:rPr>
              <w:t xml:space="preserve"> </w:t>
            </w:r>
            <w:r w:rsidR="00D92893">
              <w:rPr>
                <w:color w:val="000000"/>
                <w:sz w:val="20"/>
                <w:szCs w:val="20"/>
              </w:rPr>
              <w:fldChar w:fldCharType="begin">
                <w:ffData>
                  <w:name w:val="thr_fa_obj_06"/>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50" w:name="thr_fa_obj_06"/>
            <w:r w:rsidR="00D92893">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00D92893">
              <w:rPr>
                <w:color w:val="000000"/>
                <w:sz w:val="20"/>
                <w:szCs w:val="20"/>
              </w:rPr>
              <w:fldChar w:fldCharType="end"/>
            </w:r>
            <w:bookmarkEnd w:id="50"/>
          </w:p>
        </w:tc>
        <w:tc>
          <w:tcPr>
            <w:tcW w:w="644" w:type="pct"/>
            <w:shd w:val="clear" w:color="auto" w:fill="FFFFFF"/>
          </w:tcPr>
          <w:p w:rsidR="004F3183" w:rsidRPr="005A20BD" w:rsidRDefault="006E694C">
            <w:pPr>
              <w:rPr>
                <w:color w:val="000000"/>
              </w:rPr>
            </w:pPr>
            <w:r>
              <w:rPr>
                <w:color w:val="000000"/>
                <w:sz w:val="20"/>
                <w:szCs w:val="20"/>
              </w:rPr>
              <w:fldChar w:fldCharType="begin">
                <w:ffData>
                  <w:name w:val="A_TF_06"/>
                  <w:enabled/>
                  <w:calcOnExit w:val="0"/>
                  <w:ddList>
                    <w:listEntry w:val="(select)"/>
                    <w:listEntry w:val="GEFTF"/>
                    <w:listEntry w:val="LDCF"/>
                    <w:listEntry w:val="SCCF-A"/>
                    <w:listEntry w:val="SCCF-B"/>
                  </w:ddList>
                </w:ffData>
              </w:fldChar>
            </w:r>
            <w:bookmarkStart w:id="51" w:name="A_TF_06"/>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51"/>
          </w:p>
        </w:tc>
        <w:bookmarkStart w:id="52" w:name="A_GA_06"/>
        <w:tc>
          <w:tcPr>
            <w:tcW w:w="638"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GA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2"/>
          </w:p>
        </w:tc>
        <w:bookmarkStart w:id="53" w:name="A_CO_06"/>
        <w:tc>
          <w:tcPr>
            <w:tcW w:w="640"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CO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3"/>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7"/>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54" w:name="focalAreaObj_07"/>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54"/>
            <w:r w:rsidR="004F3183" w:rsidRPr="004F3183">
              <w:rPr>
                <w:color w:val="000000"/>
                <w:sz w:val="20"/>
                <w:szCs w:val="20"/>
              </w:rPr>
              <w:t xml:space="preserve"> </w:t>
            </w:r>
            <w:r>
              <w:rPr>
                <w:color w:val="000000"/>
                <w:sz w:val="20"/>
                <w:szCs w:val="20"/>
              </w:rPr>
              <w:fldChar w:fldCharType="begin">
                <w:ffData>
                  <w:name w:val="sec_fa_obj_07"/>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55" w:name="sec_fa_obj_07"/>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55"/>
            <w:r w:rsidR="004F3183" w:rsidRPr="004F3183">
              <w:rPr>
                <w:color w:val="000000"/>
                <w:sz w:val="20"/>
                <w:szCs w:val="20"/>
              </w:rPr>
              <w:t xml:space="preserve"> </w:t>
            </w:r>
            <w:r w:rsidR="00D92893">
              <w:rPr>
                <w:color w:val="000000"/>
                <w:sz w:val="20"/>
                <w:szCs w:val="20"/>
              </w:rPr>
              <w:fldChar w:fldCharType="begin">
                <w:ffData>
                  <w:name w:val="thr_fa_obj_07"/>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56" w:name="thr_fa_obj_07"/>
            <w:r w:rsidR="00D92893">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00D92893">
              <w:rPr>
                <w:color w:val="000000"/>
                <w:sz w:val="20"/>
                <w:szCs w:val="20"/>
              </w:rPr>
              <w:fldChar w:fldCharType="end"/>
            </w:r>
            <w:bookmarkEnd w:id="56"/>
          </w:p>
        </w:tc>
        <w:tc>
          <w:tcPr>
            <w:tcW w:w="644" w:type="pct"/>
            <w:shd w:val="clear" w:color="auto" w:fill="FFFFFF"/>
          </w:tcPr>
          <w:p w:rsidR="004F3183" w:rsidRPr="005A20BD" w:rsidRDefault="006E694C">
            <w:pPr>
              <w:rPr>
                <w:color w:val="000000"/>
              </w:rPr>
            </w:pPr>
            <w:r>
              <w:rPr>
                <w:color w:val="000000"/>
                <w:sz w:val="20"/>
                <w:szCs w:val="20"/>
              </w:rPr>
              <w:fldChar w:fldCharType="begin">
                <w:ffData>
                  <w:name w:val="A_TF_07"/>
                  <w:enabled/>
                  <w:calcOnExit w:val="0"/>
                  <w:ddList>
                    <w:listEntry w:val="(select)"/>
                    <w:listEntry w:val="GEFTF"/>
                    <w:listEntry w:val="LDCF"/>
                    <w:listEntry w:val="SCCF-A"/>
                    <w:listEntry w:val="SCCF-B"/>
                  </w:ddList>
                </w:ffData>
              </w:fldChar>
            </w:r>
            <w:bookmarkStart w:id="57" w:name="A_TF_07"/>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57"/>
          </w:p>
        </w:tc>
        <w:bookmarkStart w:id="58" w:name="A_GA_07"/>
        <w:tc>
          <w:tcPr>
            <w:tcW w:w="638"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GA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8"/>
          </w:p>
        </w:tc>
        <w:bookmarkStart w:id="59" w:name="A_CO_07"/>
        <w:tc>
          <w:tcPr>
            <w:tcW w:w="640"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CO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59"/>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8"/>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60" w:name="focalAreaObj_08"/>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60"/>
            <w:r w:rsidR="004F3183" w:rsidRPr="004F3183">
              <w:rPr>
                <w:color w:val="000000"/>
                <w:sz w:val="20"/>
                <w:szCs w:val="20"/>
              </w:rPr>
              <w:t xml:space="preserve"> </w:t>
            </w:r>
            <w:r>
              <w:rPr>
                <w:color w:val="000000"/>
                <w:sz w:val="20"/>
                <w:szCs w:val="20"/>
              </w:rPr>
              <w:fldChar w:fldCharType="begin">
                <w:ffData>
                  <w:name w:val="sec_fa_obj_08"/>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61" w:name="sec_fa_obj_08"/>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61"/>
            <w:r w:rsidR="004F3183" w:rsidRPr="004F3183">
              <w:rPr>
                <w:color w:val="000000"/>
                <w:sz w:val="20"/>
                <w:szCs w:val="20"/>
              </w:rPr>
              <w:t xml:space="preserve"> </w:t>
            </w:r>
            <w:r w:rsidR="00D92893">
              <w:rPr>
                <w:color w:val="000000"/>
                <w:sz w:val="20"/>
                <w:szCs w:val="20"/>
              </w:rPr>
              <w:fldChar w:fldCharType="begin">
                <w:ffData>
                  <w:name w:val="thr_fa_obj_08"/>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62" w:name="thr_fa_obj_08"/>
            <w:r w:rsidR="00D92893">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00D92893">
              <w:rPr>
                <w:color w:val="000000"/>
                <w:sz w:val="20"/>
                <w:szCs w:val="20"/>
              </w:rPr>
              <w:fldChar w:fldCharType="end"/>
            </w:r>
            <w:bookmarkEnd w:id="62"/>
          </w:p>
        </w:tc>
        <w:tc>
          <w:tcPr>
            <w:tcW w:w="644" w:type="pct"/>
            <w:shd w:val="clear" w:color="auto" w:fill="FFFFFF"/>
          </w:tcPr>
          <w:p w:rsidR="004F3183" w:rsidRPr="005A20BD" w:rsidRDefault="006E694C">
            <w:pPr>
              <w:rPr>
                <w:color w:val="000000"/>
              </w:rPr>
            </w:pPr>
            <w:r>
              <w:rPr>
                <w:color w:val="000000"/>
                <w:sz w:val="20"/>
                <w:szCs w:val="20"/>
              </w:rPr>
              <w:fldChar w:fldCharType="begin">
                <w:ffData>
                  <w:name w:val="A_TF_08"/>
                  <w:enabled/>
                  <w:calcOnExit w:val="0"/>
                  <w:ddList>
                    <w:listEntry w:val="(select)"/>
                    <w:listEntry w:val="GEFTF"/>
                    <w:listEntry w:val="LDCF"/>
                    <w:listEntry w:val="SCCF-A"/>
                    <w:listEntry w:val="SCCF-B"/>
                  </w:ddList>
                </w:ffData>
              </w:fldChar>
            </w:r>
            <w:bookmarkStart w:id="63" w:name="A_TF_08"/>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63"/>
          </w:p>
        </w:tc>
        <w:bookmarkStart w:id="64" w:name="A_GA_08"/>
        <w:tc>
          <w:tcPr>
            <w:tcW w:w="638"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GA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64"/>
          </w:p>
        </w:tc>
        <w:bookmarkStart w:id="65" w:name="A_CO_08"/>
        <w:tc>
          <w:tcPr>
            <w:tcW w:w="640"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CO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65"/>
          </w:p>
        </w:tc>
      </w:tr>
      <w:tr w:rsidR="00C055F2" w:rsidRPr="005A20BD" w:rsidTr="00C055F2">
        <w:trPr>
          <w:jc w:val="center"/>
        </w:trPr>
        <w:tc>
          <w:tcPr>
            <w:tcW w:w="3078" w:type="pct"/>
            <w:tcBorders>
              <w:bottom w:val="single" w:sz="4" w:space="0" w:color="auto"/>
            </w:tcBorders>
            <w:shd w:val="clear" w:color="auto" w:fill="FFFFFF"/>
          </w:tcPr>
          <w:p w:rsidR="004F3183" w:rsidRPr="005A20BD" w:rsidRDefault="00E02019" w:rsidP="00D92893">
            <w:pPr>
              <w:rPr>
                <w:color w:val="000000"/>
                <w:sz w:val="20"/>
                <w:szCs w:val="20"/>
              </w:rPr>
            </w:pPr>
            <w:r>
              <w:rPr>
                <w:color w:val="000000"/>
                <w:sz w:val="20"/>
                <w:szCs w:val="20"/>
              </w:rPr>
              <w:fldChar w:fldCharType="begin">
                <w:ffData>
                  <w:name w:val="focalAreaObj_09"/>
                  <w:enabled/>
                  <w:calcOnExit w:val="0"/>
                  <w:ddList>
                    <w:listEntry w:val="(select)"/>
                    <w:listEntry w:val="BD-1  Program 1"/>
                    <w:listEntry w:val="BD-1  Program 2"/>
                    <w:listEntry w:val="BD-2  Program 3"/>
                    <w:listEntry w:val="BD-2  Program 4"/>
                    <w:listEntry w:val="BD-2  Program 5"/>
                    <w:listEntry w:val="BD-3  Program 6"/>
                    <w:listEntry w:val="BD-3  Program 7"/>
                    <w:listEntry w:val="BD-3  Program 8"/>
                    <w:listEntry w:val="BD-4  Program 9"/>
                    <w:listEntry w:val="BD-4  Program 10"/>
                    <w:listEntry w:val="BD-EA"/>
                    <w:listEntry w:val="LD-1  Program 1"/>
                    <w:listEntry w:val="LD-1  Program 2"/>
                    <w:listEntry w:val="LD-2  Program 3"/>
                    <w:listEntry w:val="LD-3  Program 4"/>
                    <w:listEntry w:val="LD-4  Program 5"/>
                    <w:listEntry w:val="LD-EA"/>
                    <w:listEntry w:val="IW-1  Program 1"/>
                    <w:listEntry w:val="IW-1  Program 2"/>
                    <w:listEntry w:val="IW-2  Program 3"/>
                    <w:listEntry w:val="IW-2  Program4"/>
                    <w:listEntry w:val="IW-3  Program 5"/>
                    <w:listEntry w:val="IW-3  Program 6"/>
                    <w:listEntry w:val="IW-3  Program 7"/>
                  </w:ddList>
                </w:ffData>
              </w:fldChar>
            </w:r>
            <w:bookmarkStart w:id="66" w:name="focalAreaObj_09"/>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66"/>
            <w:r w:rsidR="004F3183" w:rsidRPr="004F3183">
              <w:rPr>
                <w:color w:val="000000"/>
                <w:sz w:val="20"/>
                <w:szCs w:val="20"/>
              </w:rPr>
              <w:t xml:space="preserve"> </w:t>
            </w:r>
            <w:r>
              <w:rPr>
                <w:color w:val="000000"/>
                <w:sz w:val="20"/>
                <w:szCs w:val="20"/>
              </w:rPr>
              <w:fldChar w:fldCharType="begin">
                <w:ffData>
                  <w:name w:val="sec_fa_obj_09"/>
                  <w:enabled/>
                  <w:calcOnExit w:val="0"/>
                  <w:ddList>
                    <w:listEntry w:val="(select)"/>
                    <w:listEntry w:val="CCM-1  Program 1"/>
                    <w:listEntry w:val="CCM-1  Program 2"/>
                    <w:listEntry w:val="CCM-2  Program 3"/>
                    <w:listEntry w:val="CCM-2  Program 4"/>
                    <w:listEntry w:val="CCM-3  Program 5"/>
                    <w:listEntry w:val="CCM-EA"/>
                    <w:listEntry w:val="CCA-1"/>
                    <w:listEntry w:val="CCA-2"/>
                    <w:listEntry w:val="CCA-3"/>
                    <w:listEntry w:val="CW-1  Program 1"/>
                    <w:listEntry w:val="CW-1  Program 2"/>
                    <w:listEntry w:val="CW-2  Program 3"/>
                    <w:listEntry w:val="CW-2  Program 4"/>
                    <w:listEntry w:val="CW-2  Program 5"/>
                    <w:listEntry w:val="CW-2  Program 6"/>
                  </w:ddList>
                </w:ffData>
              </w:fldChar>
            </w:r>
            <w:bookmarkStart w:id="67" w:name="sec_fa_obj_09"/>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67"/>
            <w:r w:rsidR="004F3183" w:rsidRPr="004F3183">
              <w:rPr>
                <w:color w:val="000000"/>
                <w:sz w:val="20"/>
                <w:szCs w:val="20"/>
              </w:rPr>
              <w:t xml:space="preserve"> </w:t>
            </w:r>
            <w:r w:rsidR="00D92893">
              <w:rPr>
                <w:color w:val="000000"/>
                <w:sz w:val="20"/>
                <w:szCs w:val="20"/>
              </w:rPr>
              <w:fldChar w:fldCharType="begin">
                <w:ffData>
                  <w:name w:val="thr_fa_obj_09"/>
                  <w:enabled/>
                  <w:calcOnExit w:val="0"/>
                  <w:ddList>
                    <w:listEntry w:val="(select)"/>
                    <w:listEntry w:val="SFM-1"/>
                    <w:listEntry w:val="SFM-2"/>
                    <w:listEntry w:val="SFM-3"/>
                    <w:listEntry w:val="SFM-4"/>
                    <w:listEntry w:val="CCCD-1"/>
                    <w:listEntry w:val="CCCD-2"/>
                    <w:listEntry w:val="CCCD-3"/>
                    <w:listEntry w:val="CCCD-4"/>
                    <w:listEntry w:val="CCCD-5"/>
                    <w:listEntry w:val="SGP"/>
                    <w:listEntry w:val="IAP-Sustainable Cities"/>
                    <w:listEntry w:val="IAP-Commodity Supply Chain"/>
                    <w:listEntry w:val="IAP-Food Security"/>
                  </w:ddList>
                </w:ffData>
              </w:fldChar>
            </w:r>
            <w:bookmarkStart w:id="68" w:name="thr_fa_obj_09"/>
            <w:r w:rsidR="00D92893">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00D92893">
              <w:rPr>
                <w:color w:val="000000"/>
                <w:sz w:val="20"/>
                <w:szCs w:val="20"/>
              </w:rPr>
              <w:fldChar w:fldCharType="end"/>
            </w:r>
            <w:bookmarkEnd w:id="68"/>
          </w:p>
        </w:tc>
        <w:tc>
          <w:tcPr>
            <w:tcW w:w="644" w:type="pct"/>
            <w:shd w:val="clear" w:color="auto" w:fill="FFFFFF"/>
          </w:tcPr>
          <w:p w:rsidR="004F3183" w:rsidRPr="005A20BD" w:rsidRDefault="006E694C">
            <w:pPr>
              <w:rPr>
                <w:color w:val="000000"/>
              </w:rPr>
            </w:pPr>
            <w:r>
              <w:rPr>
                <w:color w:val="000000"/>
                <w:sz w:val="20"/>
                <w:szCs w:val="20"/>
              </w:rPr>
              <w:fldChar w:fldCharType="begin">
                <w:ffData>
                  <w:name w:val="A_TF_09"/>
                  <w:enabled/>
                  <w:calcOnExit w:val="0"/>
                  <w:ddList>
                    <w:listEntry w:val="(select)"/>
                    <w:listEntry w:val="GEFTF"/>
                    <w:listEntry w:val="LDCF"/>
                    <w:listEntry w:val="SCCF-A"/>
                    <w:listEntry w:val="SCCF-B"/>
                  </w:ddList>
                </w:ffData>
              </w:fldChar>
            </w:r>
            <w:bookmarkStart w:id="69" w:name="A_TF_09"/>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69"/>
          </w:p>
        </w:tc>
        <w:tc>
          <w:tcPr>
            <w:tcW w:w="638"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GA_09"/>
                  <w:enabled/>
                  <w:calcOnExit/>
                  <w:textInput>
                    <w:type w:val="number"/>
                    <w:format w:val="#,##0"/>
                  </w:textInput>
                </w:ffData>
              </w:fldChar>
            </w:r>
            <w:bookmarkStart w:id="70" w:name="A_GA_09"/>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70"/>
          </w:p>
        </w:tc>
        <w:bookmarkStart w:id="71" w:name="A_CO_09"/>
        <w:tc>
          <w:tcPr>
            <w:tcW w:w="640" w:type="pct"/>
            <w:tcBorders>
              <w:bottom w:val="single" w:sz="4" w:space="0" w:color="auto"/>
            </w:tcBorders>
            <w:shd w:val="clear" w:color="auto" w:fill="FFFFFF"/>
          </w:tcPr>
          <w:p w:rsidR="004F3183" w:rsidRPr="005A20BD" w:rsidRDefault="004F3183" w:rsidP="00B71277">
            <w:pPr>
              <w:jc w:val="right"/>
              <w:rPr>
                <w:color w:val="000000"/>
                <w:sz w:val="20"/>
                <w:szCs w:val="20"/>
              </w:rPr>
            </w:pPr>
            <w:r w:rsidRPr="005A20BD">
              <w:rPr>
                <w:color w:val="000000"/>
                <w:sz w:val="20"/>
                <w:szCs w:val="20"/>
              </w:rPr>
              <w:fldChar w:fldCharType="begin">
                <w:ffData>
                  <w:name w:val="A_CO_09"/>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71"/>
          </w:p>
        </w:tc>
      </w:tr>
      <w:tr w:rsidR="00C055F2" w:rsidRPr="005A20BD" w:rsidTr="00C055F2">
        <w:trPr>
          <w:jc w:val="center"/>
        </w:trPr>
        <w:tc>
          <w:tcPr>
            <w:tcW w:w="3078" w:type="pct"/>
            <w:tcBorders>
              <w:top w:val="double" w:sz="4" w:space="0" w:color="auto"/>
              <w:bottom w:val="double" w:sz="4" w:space="0" w:color="auto"/>
            </w:tcBorders>
            <w:shd w:val="clear" w:color="auto" w:fill="FFFFFF"/>
          </w:tcPr>
          <w:p w:rsidR="004F3183" w:rsidRPr="0060352C" w:rsidRDefault="004F3183" w:rsidP="00092D44">
            <w:pPr>
              <w:jc w:val="right"/>
              <w:rPr>
                <w:b/>
                <w:color w:val="000000"/>
                <w:sz w:val="20"/>
                <w:szCs w:val="20"/>
              </w:rPr>
            </w:pPr>
            <w:r w:rsidRPr="0060352C">
              <w:rPr>
                <w:b/>
                <w:color w:val="000000"/>
                <w:sz w:val="20"/>
                <w:szCs w:val="20"/>
              </w:rPr>
              <w:t>Total Project Cost</w:t>
            </w:r>
          </w:p>
        </w:tc>
        <w:tc>
          <w:tcPr>
            <w:tcW w:w="644" w:type="pct"/>
            <w:tcBorders>
              <w:top w:val="double" w:sz="4" w:space="0" w:color="auto"/>
              <w:bottom w:val="double" w:sz="4" w:space="0" w:color="auto"/>
            </w:tcBorders>
            <w:shd w:val="clear" w:color="auto" w:fill="FFFFFF"/>
          </w:tcPr>
          <w:p w:rsidR="004F3183" w:rsidRPr="0060352C" w:rsidRDefault="004F3183" w:rsidP="00092D44">
            <w:pPr>
              <w:jc w:val="right"/>
              <w:rPr>
                <w:b/>
                <w:color w:val="000000"/>
                <w:sz w:val="20"/>
                <w:szCs w:val="20"/>
              </w:rPr>
            </w:pPr>
          </w:p>
        </w:tc>
        <w:tc>
          <w:tcPr>
            <w:tcW w:w="638" w:type="pct"/>
            <w:tcBorders>
              <w:top w:val="double" w:sz="4" w:space="0" w:color="auto"/>
              <w:bottom w:val="double" w:sz="4" w:space="0" w:color="auto"/>
            </w:tcBorders>
            <w:shd w:val="clear" w:color="auto" w:fill="FFFFFF"/>
          </w:tcPr>
          <w:p w:rsidR="004F3183" w:rsidRPr="0060352C" w:rsidRDefault="004F3183" w:rsidP="00407952">
            <w:pPr>
              <w:jc w:val="right"/>
              <w:rPr>
                <w:b/>
                <w:color w:val="000000"/>
                <w:sz w:val="20"/>
                <w:szCs w:val="20"/>
              </w:rPr>
            </w:pPr>
            <w:r w:rsidRPr="0060352C">
              <w:rPr>
                <w:b/>
                <w:color w:val="000000"/>
                <w:sz w:val="20"/>
                <w:szCs w:val="20"/>
              </w:rPr>
              <w:fldChar w:fldCharType="begin">
                <w:ffData>
                  <w:name w:val="totalProjCostGA"/>
                  <w:enabled w:val="0"/>
                  <w:calcOnExit/>
                  <w:textInput>
                    <w:type w:val="calculated"/>
                    <w:default w:val="=sum(A_GA_01,A_GA_02,A_GA_03,A_GA_04,A_GA_05,A_GA_06,A_GA_07,A_GA_08,A_GA_09)"/>
                    <w:format w:val="#,##0"/>
                  </w:textInput>
                </w:ffData>
              </w:fldChar>
            </w:r>
            <w:bookmarkStart w:id="72" w:name="totalProjCostGA"/>
            <w:r w:rsidRPr="0060352C">
              <w:rPr>
                <w:b/>
                <w:color w:val="000000"/>
                <w:sz w:val="20"/>
                <w:szCs w:val="20"/>
              </w:rPr>
              <w:instrText xml:space="preserve"> FORMTEXT </w:instrText>
            </w:r>
            <w:r w:rsidRPr="0060352C">
              <w:rPr>
                <w:b/>
                <w:color w:val="000000"/>
                <w:sz w:val="20"/>
                <w:szCs w:val="20"/>
              </w:rPr>
              <w:fldChar w:fldCharType="begin"/>
            </w:r>
            <w:r w:rsidRPr="0060352C">
              <w:rPr>
                <w:b/>
                <w:color w:val="000000"/>
                <w:sz w:val="20"/>
                <w:szCs w:val="20"/>
              </w:rPr>
              <w:instrText xml:space="preserve"> =sum(A_GA_01,A_GA_02,A_GA_03,A_GA_04,A_GA_05,A_GA_06,A_GA_07,A_GA_08,A_GA_09) </w:instrText>
            </w:r>
            <w:r w:rsidRPr="0060352C">
              <w:rPr>
                <w:b/>
                <w:color w:val="000000"/>
                <w:sz w:val="20"/>
                <w:szCs w:val="20"/>
              </w:rPr>
              <w:fldChar w:fldCharType="separate"/>
            </w:r>
            <w:r w:rsidR="000F1513">
              <w:rPr>
                <w:b/>
                <w:noProof/>
                <w:color w:val="000000"/>
                <w:sz w:val="20"/>
                <w:szCs w:val="20"/>
              </w:rPr>
              <w:instrText>1,000,000</w:instrText>
            </w:r>
            <w:r w:rsidRPr="0060352C">
              <w:rPr>
                <w:b/>
                <w:color w:val="000000"/>
                <w:sz w:val="20"/>
                <w:szCs w:val="20"/>
              </w:rPr>
              <w:fldChar w:fldCharType="end"/>
            </w:r>
            <w:r w:rsidRPr="0060352C">
              <w:rPr>
                <w:b/>
                <w:color w:val="000000"/>
                <w:sz w:val="20"/>
                <w:szCs w:val="20"/>
              </w:rPr>
            </w:r>
            <w:r w:rsidRPr="0060352C">
              <w:rPr>
                <w:b/>
                <w:color w:val="000000"/>
                <w:sz w:val="20"/>
                <w:szCs w:val="20"/>
              </w:rPr>
              <w:fldChar w:fldCharType="separate"/>
            </w:r>
            <w:r w:rsidR="000F1513">
              <w:rPr>
                <w:b/>
                <w:noProof/>
                <w:color w:val="000000"/>
                <w:sz w:val="20"/>
                <w:szCs w:val="20"/>
              </w:rPr>
              <w:t>1,000,000</w:t>
            </w:r>
            <w:r w:rsidRPr="0060352C">
              <w:rPr>
                <w:b/>
                <w:color w:val="000000"/>
                <w:sz w:val="20"/>
                <w:szCs w:val="20"/>
              </w:rPr>
              <w:fldChar w:fldCharType="end"/>
            </w:r>
            <w:bookmarkEnd w:id="72"/>
          </w:p>
        </w:tc>
        <w:tc>
          <w:tcPr>
            <w:tcW w:w="640" w:type="pct"/>
            <w:tcBorders>
              <w:top w:val="double" w:sz="4" w:space="0" w:color="auto"/>
              <w:bottom w:val="double" w:sz="4" w:space="0" w:color="auto"/>
            </w:tcBorders>
            <w:shd w:val="clear" w:color="auto" w:fill="FFFFFF"/>
          </w:tcPr>
          <w:p w:rsidR="004F3183" w:rsidRPr="0060352C" w:rsidRDefault="00E76E89" w:rsidP="00407952">
            <w:pPr>
              <w:jc w:val="right"/>
              <w:rPr>
                <w:b/>
                <w:color w:val="000000"/>
                <w:sz w:val="20"/>
                <w:szCs w:val="20"/>
              </w:rPr>
            </w:pPr>
            <w:r w:rsidRPr="0060352C">
              <w:rPr>
                <w:b/>
                <w:color w:val="000000"/>
                <w:sz w:val="20"/>
                <w:szCs w:val="20"/>
              </w:rPr>
              <w:fldChar w:fldCharType="begin">
                <w:ffData>
                  <w:name w:val="totalProjCostCOFIN"/>
                  <w:enabled w:val="0"/>
                  <w:calcOnExit/>
                  <w:textInput>
                    <w:type w:val="calculated"/>
                    <w:default w:val="=sum(A_CO_01,A_CO_02,A_CO_03,A_CO_04,A_CO_05,A_CO_06,A_CO_07,A_CO_08,A_CO_09)"/>
                    <w:format w:val="#,##0"/>
                  </w:textInput>
                </w:ffData>
              </w:fldChar>
            </w:r>
            <w:bookmarkStart w:id="73" w:name="totalProjCostCOFIN"/>
            <w:r w:rsidRPr="0060352C">
              <w:rPr>
                <w:b/>
                <w:color w:val="000000"/>
                <w:sz w:val="20"/>
                <w:szCs w:val="20"/>
              </w:rPr>
              <w:instrText xml:space="preserve"> FORMTEXT </w:instrText>
            </w:r>
            <w:r w:rsidRPr="0060352C">
              <w:rPr>
                <w:b/>
                <w:color w:val="000000"/>
                <w:sz w:val="20"/>
                <w:szCs w:val="20"/>
              </w:rPr>
              <w:fldChar w:fldCharType="begin"/>
            </w:r>
            <w:r w:rsidRPr="0060352C">
              <w:rPr>
                <w:b/>
                <w:color w:val="000000"/>
                <w:sz w:val="20"/>
                <w:szCs w:val="20"/>
              </w:rPr>
              <w:instrText xml:space="preserve"> =sum(A_CO_01,A_CO_02,A_CO_03,A_CO_04,A_CO_05,A_CO_06,A_CO_07,A_CO_08,A_CO_09) </w:instrText>
            </w:r>
            <w:r w:rsidRPr="0060352C">
              <w:rPr>
                <w:b/>
                <w:color w:val="000000"/>
                <w:sz w:val="20"/>
                <w:szCs w:val="20"/>
              </w:rPr>
              <w:fldChar w:fldCharType="separate"/>
            </w:r>
            <w:r w:rsidR="000F1513">
              <w:rPr>
                <w:b/>
                <w:noProof/>
                <w:color w:val="000000"/>
                <w:sz w:val="20"/>
                <w:szCs w:val="20"/>
              </w:rPr>
              <w:instrText>2,250,000</w:instrText>
            </w:r>
            <w:r w:rsidRPr="0060352C">
              <w:rPr>
                <w:b/>
                <w:color w:val="000000"/>
                <w:sz w:val="20"/>
                <w:szCs w:val="20"/>
              </w:rPr>
              <w:fldChar w:fldCharType="end"/>
            </w:r>
            <w:r w:rsidRPr="0060352C">
              <w:rPr>
                <w:b/>
                <w:color w:val="000000"/>
                <w:sz w:val="20"/>
                <w:szCs w:val="20"/>
              </w:rPr>
            </w:r>
            <w:r w:rsidRPr="0060352C">
              <w:rPr>
                <w:b/>
                <w:color w:val="000000"/>
                <w:sz w:val="20"/>
                <w:szCs w:val="20"/>
              </w:rPr>
              <w:fldChar w:fldCharType="separate"/>
            </w:r>
            <w:r w:rsidR="000F1513">
              <w:rPr>
                <w:b/>
                <w:noProof/>
                <w:color w:val="000000"/>
                <w:sz w:val="20"/>
                <w:szCs w:val="20"/>
              </w:rPr>
              <w:t>2,250,000</w:t>
            </w:r>
            <w:r w:rsidRPr="0060352C">
              <w:rPr>
                <w:b/>
                <w:color w:val="000000"/>
                <w:sz w:val="20"/>
                <w:szCs w:val="20"/>
              </w:rPr>
              <w:fldChar w:fldCharType="end"/>
            </w:r>
            <w:bookmarkEnd w:id="73"/>
          </w:p>
        </w:tc>
      </w:tr>
    </w:tbl>
    <w:p w:rsidR="00D54E10" w:rsidRDefault="00D54E10" w:rsidP="002B2C06">
      <w:pPr>
        <w:pStyle w:val="GEFTableHeading"/>
      </w:pPr>
    </w:p>
    <w:p w:rsidR="00276471" w:rsidRPr="005A20BD" w:rsidRDefault="00155122" w:rsidP="00D54E10">
      <w:pPr>
        <w:pStyle w:val="GEFTableHeading"/>
        <w:spacing w:after="80"/>
      </w:pPr>
      <w:r>
        <w:t xml:space="preserve">B. </w:t>
      </w:r>
      <w:r w:rsidR="00BC472A" w:rsidRPr="005A20BD">
        <w:t xml:space="preserve">indicative </w:t>
      </w:r>
      <w:r w:rsidR="00F52D8A" w:rsidRPr="00155122">
        <w:t>Project</w:t>
      </w:r>
      <w:r w:rsidR="00F52D8A" w:rsidRPr="005A20BD">
        <w:t xml:space="preserve"> </w:t>
      </w:r>
      <w:r w:rsidR="00702FB1" w:rsidRPr="005A20BD">
        <w:t>description summary</w:t>
      </w:r>
    </w:p>
    <w:tbl>
      <w:tblPr>
        <w:tblW w:w="52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40"/>
        <w:gridCol w:w="1143"/>
        <w:gridCol w:w="2111"/>
        <w:gridCol w:w="2004"/>
        <w:gridCol w:w="784"/>
        <w:gridCol w:w="1056"/>
        <w:gridCol w:w="1092"/>
      </w:tblGrid>
      <w:tr w:rsidR="00EC7281" w:rsidRPr="005A20BD" w:rsidTr="00D267C8">
        <w:trPr>
          <w:trHeight w:val="260"/>
          <w:jc w:val="center"/>
        </w:trPr>
        <w:tc>
          <w:tcPr>
            <w:tcW w:w="5000" w:type="pct"/>
            <w:gridSpan w:val="7"/>
            <w:shd w:val="clear" w:color="auto" w:fill="FFFFFF"/>
            <w:vAlign w:val="center"/>
          </w:tcPr>
          <w:p w:rsidR="00EC7281" w:rsidRPr="005A20BD" w:rsidRDefault="00EC7281" w:rsidP="004D609B">
            <w:pPr>
              <w:pStyle w:val="Heading3"/>
              <w:rPr>
                <w:bCs w:val="0"/>
                <w:iCs/>
                <w:color w:val="000000"/>
                <w:sz w:val="20"/>
                <w:szCs w:val="20"/>
              </w:rPr>
            </w:pPr>
            <w:r w:rsidRPr="005A20BD">
              <w:rPr>
                <w:bCs w:val="0"/>
                <w:iCs/>
                <w:color w:val="000000"/>
                <w:sz w:val="20"/>
                <w:szCs w:val="20"/>
              </w:rPr>
              <w:t xml:space="preserve">Project Objective:  </w:t>
            </w:r>
            <w:bookmarkStart w:id="74" w:name="projectObjective"/>
            <w:r w:rsidRPr="005A20BD">
              <w:rPr>
                <w:color w:val="000000"/>
                <w:sz w:val="20"/>
                <w:szCs w:val="20"/>
              </w:rPr>
              <w:fldChar w:fldCharType="begin">
                <w:ffData>
                  <w:name w:val="projectObjective"/>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D609B">
              <w:rPr>
                <w:noProof/>
                <w:color w:val="000000"/>
                <w:sz w:val="20"/>
                <w:szCs w:val="20"/>
              </w:rPr>
              <w:t>T</w:t>
            </w:r>
            <w:r w:rsidR="004D609B" w:rsidRPr="004D609B">
              <w:rPr>
                <w:noProof/>
                <w:color w:val="000000"/>
                <w:sz w:val="20"/>
                <w:szCs w:val="20"/>
              </w:rPr>
              <w:t xml:space="preserve">o strengthen a targeted set of national capacities to deliver and sustain global environmental outcomes within the framework of sustainable development priorities </w:t>
            </w:r>
            <w:r w:rsidRPr="005A20BD">
              <w:rPr>
                <w:color w:val="000000"/>
                <w:sz w:val="20"/>
                <w:szCs w:val="20"/>
              </w:rPr>
              <w:fldChar w:fldCharType="end"/>
            </w:r>
            <w:bookmarkEnd w:id="74"/>
            <w:r w:rsidRPr="005A20BD">
              <w:rPr>
                <w:color w:val="000000"/>
                <w:sz w:val="20"/>
                <w:szCs w:val="20"/>
              </w:rPr>
              <w:t xml:space="preserve"> </w:t>
            </w:r>
          </w:p>
        </w:tc>
      </w:tr>
      <w:tr w:rsidR="004C2E97" w:rsidRPr="005A20BD" w:rsidTr="004C2E97">
        <w:trPr>
          <w:trHeight w:val="285"/>
          <w:jc w:val="center"/>
        </w:trPr>
        <w:tc>
          <w:tcPr>
            <w:tcW w:w="958" w:type="pct"/>
            <w:vMerge w:val="restart"/>
            <w:shd w:val="clear" w:color="auto" w:fill="FFFFFF"/>
            <w:vAlign w:val="center"/>
          </w:tcPr>
          <w:p w:rsidR="004C2E97" w:rsidRPr="005A20BD" w:rsidRDefault="004C2E97" w:rsidP="00D267C8">
            <w:pPr>
              <w:pStyle w:val="Heading3"/>
              <w:ind w:left="72"/>
              <w:rPr>
                <w:bCs w:val="0"/>
                <w:iCs/>
                <w:color w:val="000000"/>
                <w:sz w:val="20"/>
                <w:szCs w:val="20"/>
              </w:rPr>
            </w:pPr>
            <w:r w:rsidRPr="005A20BD">
              <w:rPr>
                <w:bCs w:val="0"/>
                <w:iCs/>
                <w:color w:val="000000"/>
                <w:sz w:val="20"/>
                <w:szCs w:val="20"/>
              </w:rPr>
              <w:t>Project Component</w:t>
            </w:r>
            <w:r w:rsidR="006E694C">
              <w:rPr>
                <w:bCs w:val="0"/>
                <w:iCs/>
                <w:color w:val="000000"/>
                <w:sz w:val="20"/>
                <w:szCs w:val="20"/>
              </w:rPr>
              <w:t>s</w:t>
            </w:r>
          </w:p>
        </w:tc>
        <w:tc>
          <w:tcPr>
            <w:tcW w:w="564" w:type="pct"/>
            <w:vMerge w:val="restart"/>
            <w:shd w:val="clear" w:color="auto" w:fill="FFFFFF"/>
            <w:vAlign w:val="center"/>
          </w:tcPr>
          <w:p w:rsidR="004C2E97" w:rsidRPr="005A20BD" w:rsidRDefault="004C2E97" w:rsidP="00D267C8">
            <w:pPr>
              <w:pStyle w:val="Heading3"/>
              <w:ind w:left="72"/>
              <w:rPr>
                <w:bCs w:val="0"/>
                <w:iCs/>
                <w:color w:val="000000"/>
                <w:sz w:val="20"/>
                <w:szCs w:val="20"/>
              </w:rPr>
            </w:pPr>
            <w:r w:rsidRPr="005A20BD">
              <w:rPr>
                <w:bCs w:val="0"/>
                <w:iCs/>
                <w:color w:val="000000"/>
                <w:sz w:val="20"/>
                <w:szCs w:val="20"/>
              </w:rPr>
              <w:t>Financing Type</w:t>
            </w:r>
            <w:r w:rsidRPr="005A20BD">
              <w:rPr>
                <w:rStyle w:val="FootnoteReference"/>
                <w:bCs w:val="0"/>
                <w:iCs/>
                <w:color w:val="000000"/>
                <w:sz w:val="20"/>
                <w:szCs w:val="20"/>
              </w:rPr>
              <w:footnoteReference w:id="3"/>
            </w:r>
          </w:p>
        </w:tc>
        <w:tc>
          <w:tcPr>
            <w:tcW w:w="1042" w:type="pct"/>
            <w:vMerge w:val="restart"/>
            <w:shd w:val="clear" w:color="auto" w:fill="FFFFFF"/>
            <w:vAlign w:val="center"/>
          </w:tcPr>
          <w:p w:rsidR="004C2E97" w:rsidRPr="005A20BD" w:rsidRDefault="004C2E97" w:rsidP="00D267C8">
            <w:pPr>
              <w:pStyle w:val="Heading3"/>
              <w:jc w:val="center"/>
              <w:rPr>
                <w:bCs w:val="0"/>
                <w:iCs/>
                <w:color w:val="000000"/>
                <w:sz w:val="20"/>
                <w:szCs w:val="20"/>
              </w:rPr>
            </w:pPr>
            <w:r w:rsidRPr="005A20BD">
              <w:rPr>
                <w:bCs w:val="0"/>
                <w:iCs/>
                <w:color w:val="000000"/>
                <w:sz w:val="20"/>
                <w:szCs w:val="20"/>
              </w:rPr>
              <w:t>Project Outcomes</w:t>
            </w:r>
          </w:p>
        </w:tc>
        <w:tc>
          <w:tcPr>
            <w:tcW w:w="989" w:type="pct"/>
            <w:vMerge w:val="restart"/>
            <w:shd w:val="clear" w:color="auto" w:fill="FFFFFF"/>
            <w:vAlign w:val="center"/>
          </w:tcPr>
          <w:p w:rsidR="004C2E97" w:rsidRPr="005A20BD" w:rsidRDefault="004C2E97" w:rsidP="00D267C8">
            <w:pPr>
              <w:pStyle w:val="Heading3"/>
              <w:jc w:val="center"/>
              <w:rPr>
                <w:bCs w:val="0"/>
                <w:iCs/>
                <w:color w:val="000000"/>
                <w:sz w:val="20"/>
                <w:szCs w:val="20"/>
              </w:rPr>
            </w:pPr>
            <w:r>
              <w:rPr>
                <w:bCs w:val="0"/>
                <w:iCs/>
                <w:color w:val="000000"/>
                <w:sz w:val="20"/>
                <w:szCs w:val="20"/>
              </w:rPr>
              <w:t>Project Outputs</w:t>
            </w:r>
          </w:p>
        </w:tc>
        <w:tc>
          <w:tcPr>
            <w:tcW w:w="387" w:type="pct"/>
            <w:vMerge w:val="restart"/>
            <w:shd w:val="clear" w:color="auto" w:fill="FFFFFF"/>
            <w:vAlign w:val="center"/>
          </w:tcPr>
          <w:p w:rsidR="004C2E97" w:rsidRPr="005A20BD" w:rsidRDefault="004C2E97" w:rsidP="00D267C8">
            <w:pPr>
              <w:pStyle w:val="Heading3"/>
              <w:rPr>
                <w:bCs w:val="0"/>
                <w:iCs/>
                <w:color w:val="000000"/>
                <w:sz w:val="20"/>
                <w:szCs w:val="20"/>
              </w:rPr>
            </w:pPr>
            <w:r w:rsidRPr="005A20BD">
              <w:rPr>
                <w:bCs w:val="0"/>
                <w:iCs/>
                <w:color w:val="000000"/>
                <w:sz w:val="20"/>
                <w:szCs w:val="20"/>
              </w:rPr>
              <w:t>Trust Fund</w:t>
            </w:r>
          </w:p>
        </w:tc>
        <w:tc>
          <w:tcPr>
            <w:tcW w:w="1060" w:type="pct"/>
            <w:gridSpan w:val="2"/>
            <w:shd w:val="clear" w:color="auto" w:fill="FFFFFF"/>
            <w:vAlign w:val="center"/>
          </w:tcPr>
          <w:p w:rsidR="004C2E97" w:rsidRPr="005A20BD" w:rsidRDefault="004C2E97" w:rsidP="00D267C8">
            <w:pPr>
              <w:pStyle w:val="Heading3"/>
              <w:jc w:val="center"/>
              <w:rPr>
                <w:bCs w:val="0"/>
                <w:iCs/>
                <w:color w:val="000000"/>
                <w:sz w:val="20"/>
                <w:szCs w:val="20"/>
              </w:rPr>
            </w:pPr>
            <w:r w:rsidRPr="005A20BD">
              <w:rPr>
                <w:bCs w:val="0"/>
                <w:iCs/>
                <w:color w:val="000000"/>
                <w:sz w:val="20"/>
                <w:szCs w:val="20"/>
              </w:rPr>
              <w:t>(in $)</w:t>
            </w:r>
          </w:p>
        </w:tc>
      </w:tr>
      <w:tr w:rsidR="004C2E97" w:rsidRPr="005A20BD" w:rsidTr="004C2E97">
        <w:trPr>
          <w:trHeight w:val="212"/>
          <w:jc w:val="center"/>
        </w:trPr>
        <w:tc>
          <w:tcPr>
            <w:tcW w:w="958" w:type="pct"/>
            <w:vMerge/>
            <w:shd w:val="clear" w:color="auto" w:fill="FFFFFF"/>
            <w:vAlign w:val="center"/>
          </w:tcPr>
          <w:p w:rsidR="004C2E97" w:rsidRPr="005A20BD" w:rsidRDefault="004C2E97" w:rsidP="00D267C8">
            <w:pPr>
              <w:pStyle w:val="Heading3"/>
              <w:ind w:left="72"/>
              <w:rPr>
                <w:bCs w:val="0"/>
                <w:iCs/>
                <w:color w:val="000000"/>
                <w:sz w:val="20"/>
                <w:szCs w:val="20"/>
              </w:rPr>
            </w:pPr>
          </w:p>
        </w:tc>
        <w:tc>
          <w:tcPr>
            <w:tcW w:w="564" w:type="pct"/>
            <w:vMerge/>
            <w:shd w:val="clear" w:color="auto" w:fill="FFFFFF"/>
            <w:vAlign w:val="center"/>
          </w:tcPr>
          <w:p w:rsidR="004C2E97" w:rsidRPr="005A20BD" w:rsidRDefault="004C2E97" w:rsidP="00D267C8">
            <w:pPr>
              <w:pStyle w:val="Heading3"/>
              <w:ind w:left="72"/>
              <w:rPr>
                <w:bCs w:val="0"/>
                <w:iCs/>
                <w:color w:val="000000"/>
                <w:sz w:val="20"/>
                <w:szCs w:val="20"/>
              </w:rPr>
            </w:pPr>
          </w:p>
        </w:tc>
        <w:tc>
          <w:tcPr>
            <w:tcW w:w="1042" w:type="pct"/>
            <w:vMerge/>
            <w:shd w:val="clear" w:color="auto" w:fill="FFFFFF"/>
            <w:vAlign w:val="center"/>
          </w:tcPr>
          <w:p w:rsidR="004C2E97" w:rsidRPr="005A20BD" w:rsidRDefault="004C2E97" w:rsidP="00D267C8">
            <w:pPr>
              <w:pStyle w:val="Heading3"/>
              <w:jc w:val="center"/>
              <w:rPr>
                <w:bCs w:val="0"/>
                <w:iCs/>
                <w:color w:val="000000"/>
                <w:sz w:val="20"/>
                <w:szCs w:val="20"/>
              </w:rPr>
            </w:pPr>
          </w:p>
        </w:tc>
        <w:tc>
          <w:tcPr>
            <w:tcW w:w="989" w:type="pct"/>
            <w:vMerge/>
            <w:shd w:val="clear" w:color="auto" w:fill="FFFFFF"/>
            <w:vAlign w:val="center"/>
          </w:tcPr>
          <w:p w:rsidR="004C2E97" w:rsidRPr="005A20BD" w:rsidRDefault="004C2E97" w:rsidP="00D267C8">
            <w:pPr>
              <w:pStyle w:val="Heading3"/>
              <w:jc w:val="center"/>
              <w:rPr>
                <w:bCs w:val="0"/>
                <w:iCs/>
                <w:color w:val="000000"/>
                <w:sz w:val="20"/>
                <w:szCs w:val="20"/>
              </w:rPr>
            </w:pPr>
          </w:p>
        </w:tc>
        <w:tc>
          <w:tcPr>
            <w:tcW w:w="387" w:type="pct"/>
            <w:vMerge/>
            <w:shd w:val="clear" w:color="auto" w:fill="FFFFFF"/>
          </w:tcPr>
          <w:p w:rsidR="004C2E97" w:rsidRPr="005A20BD" w:rsidRDefault="004C2E97" w:rsidP="00D267C8">
            <w:pPr>
              <w:pStyle w:val="Heading3"/>
              <w:rPr>
                <w:bCs w:val="0"/>
                <w:iCs/>
                <w:color w:val="000000"/>
                <w:sz w:val="20"/>
                <w:szCs w:val="20"/>
              </w:rPr>
            </w:pPr>
          </w:p>
        </w:tc>
        <w:tc>
          <w:tcPr>
            <w:tcW w:w="521" w:type="pct"/>
            <w:shd w:val="clear" w:color="auto" w:fill="FFFFFF"/>
            <w:vAlign w:val="center"/>
          </w:tcPr>
          <w:p w:rsidR="004C2E97" w:rsidRPr="005A20BD" w:rsidRDefault="004C2E97" w:rsidP="00D267C8">
            <w:pPr>
              <w:pStyle w:val="Heading3"/>
              <w:jc w:val="center"/>
              <w:rPr>
                <w:bCs w:val="0"/>
                <w:iCs/>
                <w:color w:val="000000"/>
                <w:sz w:val="20"/>
                <w:szCs w:val="20"/>
              </w:rPr>
            </w:pPr>
            <w:r w:rsidRPr="005A20BD">
              <w:rPr>
                <w:bCs w:val="0"/>
                <w:iCs/>
                <w:color w:val="000000"/>
                <w:sz w:val="20"/>
                <w:szCs w:val="20"/>
              </w:rPr>
              <w:t>GEF Project Financing</w:t>
            </w:r>
          </w:p>
        </w:tc>
        <w:tc>
          <w:tcPr>
            <w:tcW w:w="539" w:type="pct"/>
            <w:shd w:val="clear" w:color="auto" w:fill="FFFFFF"/>
          </w:tcPr>
          <w:p w:rsidR="004C2E97" w:rsidRPr="005A20BD" w:rsidRDefault="004C2E97" w:rsidP="00D267C8">
            <w:pPr>
              <w:pStyle w:val="Heading3"/>
              <w:rPr>
                <w:bCs w:val="0"/>
                <w:iCs/>
                <w:color w:val="000000"/>
                <w:sz w:val="20"/>
                <w:szCs w:val="20"/>
              </w:rPr>
            </w:pPr>
            <w:r w:rsidRPr="005A20BD">
              <w:rPr>
                <w:bCs w:val="0"/>
                <w:iCs/>
                <w:color w:val="000000"/>
                <w:sz w:val="20"/>
                <w:szCs w:val="20"/>
              </w:rPr>
              <w:t>Co-financing</w:t>
            </w:r>
          </w:p>
        </w:tc>
      </w:tr>
      <w:tr w:rsidR="004C2E97" w:rsidRPr="005A20BD" w:rsidTr="004C2E97">
        <w:trPr>
          <w:jc w:val="center"/>
        </w:trPr>
        <w:tc>
          <w:tcPr>
            <w:tcW w:w="958" w:type="pct"/>
            <w:shd w:val="clear" w:color="auto" w:fill="FFFFFF"/>
          </w:tcPr>
          <w:p w:rsidR="00222A85" w:rsidRDefault="004C2E97" w:rsidP="00B21D93">
            <w:pPr>
              <w:rPr>
                <w:noProof/>
                <w:color w:val="000000"/>
                <w:sz w:val="20"/>
                <w:szCs w:val="20"/>
              </w:rPr>
            </w:pPr>
            <w:r w:rsidRPr="005A20BD">
              <w:rPr>
                <w:color w:val="000000"/>
                <w:sz w:val="20"/>
                <w:szCs w:val="20"/>
              </w:rPr>
              <w:t xml:space="preserve"> </w:t>
            </w:r>
            <w:bookmarkStart w:id="75" w:name="projComp_01"/>
            <w:r w:rsidRPr="005A20BD">
              <w:rPr>
                <w:color w:val="000000"/>
                <w:sz w:val="20"/>
                <w:szCs w:val="20"/>
              </w:rPr>
              <w:fldChar w:fldCharType="begin">
                <w:ffData>
                  <w:name w:val="projComp_01"/>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21D93" w:rsidRPr="00B21D93">
              <w:rPr>
                <w:noProof/>
                <w:color w:val="000000"/>
                <w:sz w:val="20"/>
                <w:szCs w:val="20"/>
              </w:rPr>
              <w:t>Component 1:</w:t>
            </w:r>
          </w:p>
          <w:p w:rsidR="00222A85" w:rsidRDefault="00222A85" w:rsidP="00B21D93">
            <w:pPr>
              <w:rPr>
                <w:noProof/>
                <w:color w:val="000000"/>
                <w:sz w:val="20"/>
                <w:szCs w:val="20"/>
              </w:rPr>
            </w:pPr>
          </w:p>
          <w:p w:rsidR="004C2E97" w:rsidRPr="005A20BD" w:rsidRDefault="00572B45" w:rsidP="00572B45">
            <w:pPr>
              <w:rPr>
                <w:color w:val="000000"/>
                <w:sz w:val="20"/>
                <w:szCs w:val="20"/>
              </w:rPr>
            </w:pPr>
            <w:r>
              <w:rPr>
                <w:noProof/>
                <w:color w:val="000000"/>
                <w:sz w:val="20"/>
                <w:szCs w:val="20"/>
              </w:rPr>
              <w:t>Improved environmental governance through strengthened policy coordination</w:t>
            </w:r>
            <w:r w:rsidR="004C2E97" w:rsidRPr="005A20BD">
              <w:rPr>
                <w:color w:val="000000"/>
                <w:sz w:val="20"/>
                <w:szCs w:val="20"/>
              </w:rPr>
              <w:fldChar w:fldCharType="end"/>
            </w:r>
            <w:bookmarkEnd w:id="75"/>
          </w:p>
        </w:tc>
        <w:tc>
          <w:tcPr>
            <w:tcW w:w="564"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GrantType_01"/>
                  <w:enabled/>
                  <w:calcOnExit w:val="0"/>
                  <w:ddList>
                    <w:result w:val="1"/>
                    <w:listEntry w:val="(select)"/>
                    <w:listEntry w:val="TA"/>
                    <w:listEntry w:val="Inv"/>
                  </w:ddList>
                </w:ffData>
              </w:fldChar>
            </w:r>
            <w:bookmarkStart w:id="76" w:name="GrantType_01"/>
            <w:r w:rsidRPr="005A20BD">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Pr="005A20BD">
              <w:rPr>
                <w:color w:val="000000"/>
                <w:sz w:val="20"/>
                <w:szCs w:val="20"/>
              </w:rPr>
              <w:fldChar w:fldCharType="end"/>
            </w:r>
            <w:bookmarkEnd w:id="76"/>
          </w:p>
        </w:tc>
        <w:bookmarkStart w:id="77" w:name="ExpectedOutCome_01"/>
        <w:tc>
          <w:tcPr>
            <w:tcW w:w="1042" w:type="pct"/>
            <w:shd w:val="clear" w:color="auto" w:fill="FFFFFF"/>
          </w:tcPr>
          <w:p w:rsidR="00A73BC6" w:rsidRDefault="004C2E97" w:rsidP="00D11BA6">
            <w:pPr>
              <w:rPr>
                <w:noProof/>
                <w:color w:val="000000"/>
                <w:sz w:val="20"/>
                <w:szCs w:val="20"/>
              </w:rPr>
            </w:pPr>
            <w:r w:rsidRPr="005A20BD">
              <w:rPr>
                <w:color w:val="000000"/>
                <w:sz w:val="20"/>
                <w:szCs w:val="20"/>
              </w:rPr>
              <w:fldChar w:fldCharType="begin">
                <w:ffData>
                  <w:name w:val="ExpectedOutCome_01"/>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D11BA6" w:rsidRPr="00D11BA6">
              <w:rPr>
                <w:noProof/>
                <w:color w:val="000000"/>
                <w:sz w:val="20"/>
                <w:szCs w:val="20"/>
              </w:rPr>
              <w:t xml:space="preserve">CD-2:  </w:t>
            </w:r>
          </w:p>
          <w:p w:rsidR="00A73BC6" w:rsidRDefault="00A73BC6" w:rsidP="00D11BA6">
            <w:pPr>
              <w:rPr>
                <w:noProof/>
                <w:color w:val="000000"/>
                <w:sz w:val="20"/>
                <w:szCs w:val="20"/>
              </w:rPr>
            </w:pPr>
          </w:p>
          <w:p w:rsidR="00D11BA6" w:rsidRPr="00D11BA6" w:rsidRDefault="00A73BC6" w:rsidP="00D11BA6">
            <w:pPr>
              <w:rPr>
                <w:noProof/>
                <w:color w:val="000000"/>
                <w:sz w:val="20"/>
                <w:szCs w:val="20"/>
              </w:rPr>
            </w:pPr>
            <w:r>
              <w:rPr>
                <w:noProof/>
                <w:color w:val="000000"/>
                <w:sz w:val="20"/>
                <w:szCs w:val="20"/>
              </w:rPr>
              <w:t xml:space="preserve">Policy framework and </w:t>
            </w:r>
            <w:r w:rsidR="00572B45">
              <w:rPr>
                <w:noProof/>
                <w:color w:val="000000"/>
                <w:sz w:val="20"/>
                <w:szCs w:val="20"/>
              </w:rPr>
              <w:t xml:space="preserve">associated </w:t>
            </w:r>
            <w:r w:rsidR="00D11BA6" w:rsidRPr="00D11BA6">
              <w:rPr>
                <w:noProof/>
                <w:color w:val="000000"/>
                <w:sz w:val="20"/>
                <w:szCs w:val="20"/>
              </w:rPr>
              <w:t>consultative structures and mechanisms</w:t>
            </w:r>
            <w:r>
              <w:rPr>
                <w:noProof/>
                <w:color w:val="000000"/>
                <w:sz w:val="20"/>
                <w:szCs w:val="20"/>
              </w:rPr>
              <w:t xml:space="preserve"> </w:t>
            </w:r>
            <w:r w:rsidR="00572B45">
              <w:rPr>
                <w:noProof/>
                <w:color w:val="000000"/>
                <w:sz w:val="20"/>
                <w:szCs w:val="20"/>
              </w:rPr>
              <w:t xml:space="preserve">are </w:t>
            </w:r>
            <w:r>
              <w:rPr>
                <w:noProof/>
                <w:color w:val="000000"/>
                <w:sz w:val="20"/>
                <w:szCs w:val="20"/>
              </w:rPr>
              <w:t>stre</w:t>
            </w:r>
            <w:r w:rsidR="00572B45">
              <w:rPr>
                <w:noProof/>
                <w:color w:val="000000"/>
                <w:sz w:val="20"/>
                <w:szCs w:val="20"/>
              </w:rPr>
              <w:t>n</w:t>
            </w:r>
            <w:r>
              <w:rPr>
                <w:noProof/>
                <w:color w:val="000000"/>
                <w:sz w:val="20"/>
                <w:szCs w:val="20"/>
              </w:rPr>
              <w:t>gthened</w:t>
            </w:r>
          </w:p>
          <w:p w:rsidR="004C2E97" w:rsidRPr="005A20BD" w:rsidRDefault="004C2E97" w:rsidP="00D11BA6">
            <w:pPr>
              <w:rPr>
                <w:color w:val="000000"/>
                <w:sz w:val="20"/>
                <w:szCs w:val="20"/>
              </w:rPr>
            </w:pPr>
            <w:r w:rsidRPr="005A20BD">
              <w:rPr>
                <w:color w:val="000000"/>
                <w:sz w:val="20"/>
                <w:szCs w:val="20"/>
              </w:rPr>
              <w:fldChar w:fldCharType="end"/>
            </w:r>
            <w:bookmarkEnd w:id="77"/>
          </w:p>
        </w:tc>
        <w:tc>
          <w:tcPr>
            <w:tcW w:w="989" w:type="pct"/>
            <w:shd w:val="clear" w:color="auto" w:fill="FFFFFF"/>
          </w:tcPr>
          <w:p w:rsidR="00222A85" w:rsidRPr="00222A85" w:rsidRDefault="004C2E97" w:rsidP="00222A85">
            <w:pPr>
              <w:rPr>
                <w:noProof/>
                <w:sz w:val="20"/>
                <w:szCs w:val="20"/>
              </w:rPr>
            </w:pPr>
            <w:r>
              <w:rPr>
                <w:sz w:val="20"/>
                <w:szCs w:val="20"/>
              </w:rPr>
              <w:fldChar w:fldCharType="begin">
                <w:ffData>
                  <w:name w:val="ExpectedOutPut_01"/>
                  <w:enabled/>
                  <w:calcOnExit w:val="0"/>
                  <w:textInput/>
                </w:ffData>
              </w:fldChar>
            </w:r>
            <w:bookmarkStart w:id="78" w:name="ExpectedOutPut_01"/>
            <w:r>
              <w:rPr>
                <w:sz w:val="20"/>
                <w:szCs w:val="20"/>
              </w:rPr>
              <w:instrText xml:space="preserve"> FORMTEXT </w:instrText>
            </w:r>
            <w:r>
              <w:rPr>
                <w:sz w:val="20"/>
                <w:szCs w:val="20"/>
              </w:rPr>
            </w:r>
            <w:r>
              <w:rPr>
                <w:sz w:val="20"/>
                <w:szCs w:val="20"/>
              </w:rPr>
              <w:fldChar w:fldCharType="separate"/>
            </w:r>
            <w:r w:rsidR="00222A85" w:rsidRPr="00222A85">
              <w:rPr>
                <w:noProof/>
                <w:sz w:val="20"/>
                <w:szCs w:val="20"/>
              </w:rPr>
              <w:t xml:space="preserve">1.1:  In-depth analysis of </w:t>
            </w:r>
            <w:r w:rsidR="00572B45">
              <w:rPr>
                <w:noProof/>
                <w:sz w:val="20"/>
                <w:szCs w:val="20"/>
              </w:rPr>
              <w:t xml:space="preserve">policies and associated </w:t>
            </w:r>
            <w:r w:rsidR="00222A85" w:rsidRPr="00222A85">
              <w:rPr>
                <w:noProof/>
                <w:sz w:val="20"/>
                <w:szCs w:val="20"/>
              </w:rPr>
              <w:t xml:space="preserve">institutional arrangements for mainstreaming and monitoring of Rio Convention implementation </w:t>
            </w:r>
          </w:p>
          <w:p w:rsidR="00572B45" w:rsidRDefault="00222A85" w:rsidP="00222A85">
            <w:pPr>
              <w:rPr>
                <w:noProof/>
                <w:sz w:val="20"/>
                <w:szCs w:val="20"/>
              </w:rPr>
            </w:pPr>
            <w:r w:rsidRPr="00222A85">
              <w:rPr>
                <w:noProof/>
                <w:sz w:val="20"/>
                <w:szCs w:val="20"/>
              </w:rPr>
              <w:t xml:space="preserve">1.2:  </w:t>
            </w:r>
            <w:r w:rsidR="00572B45">
              <w:rPr>
                <w:noProof/>
                <w:sz w:val="20"/>
                <w:szCs w:val="20"/>
              </w:rPr>
              <w:t xml:space="preserve">Targeted policy frameworks are reconciled to create </w:t>
            </w:r>
            <w:r w:rsidR="00572B45">
              <w:rPr>
                <w:noProof/>
                <w:sz w:val="20"/>
                <w:szCs w:val="20"/>
              </w:rPr>
              <w:lastRenderedPageBreak/>
              <w:t>synergies for Rio Convention implementation.</w:t>
            </w:r>
          </w:p>
          <w:p w:rsidR="00222A85" w:rsidRPr="00222A85" w:rsidRDefault="00572B45" w:rsidP="00222A85">
            <w:pPr>
              <w:rPr>
                <w:noProof/>
                <w:sz w:val="20"/>
                <w:szCs w:val="20"/>
              </w:rPr>
            </w:pPr>
            <w:r>
              <w:rPr>
                <w:noProof/>
                <w:sz w:val="20"/>
                <w:szCs w:val="20"/>
              </w:rPr>
              <w:t xml:space="preserve">1.3:  </w:t>
            </w:r>
            <w:r w:rsidR="00222A85" w:rsidRPr="00222A85">
              <w:rPr>
                <w:noProof/>
                <w:sz w:val="20"/>
                <w:szCs w:val="20"/>
              </w:rPr>
              <w:t xml:space="preserve">Strengthened consultative and decision-making processes for mainstreaming of Rio Convention obligations. </w:t>
            </w:r>
          </w:p>
          <w:p w:rsidR="00222A85" w:rsidRPr="00222A85" w:rsidRDefault="00222A85" w:rsidP="00222A85">
            <w:pPr>
              <w:rPr>
                <w:noProof/>
                <w:sz w:val="20"/>
                <w:szCs w:val="20"/>
              </w:rPr>
            </w:pPr>
            <w:r w:rsidRPr="00222A85">
              <w:rPr>
                <w:noProof/>
                <w:sz w:val="20"/>
                <w:szCs w:val="20"/>
              </w:rPr>
              <w:t>1.</w:t>
            </w:r>
            <w:r w:rsidR="00572B45">
              <w:rPr>
                <w:noProof/>
                <w:sz w:val="20"/>
                <w:szCs w:val="20"/>
              </w:rPr>
              <w:t>4</w:t>
            </w:r>
            <w:r w:rsidRPr="00222A85">
              <w:rPr>
                <w:noProof/>
                <w:sz w:val="20"/>
                <w:szCs w:val="20"/>
              </w:rPr>
              <w:t>:  Targeted updating and streamlining of institutional mandates to facilitate and catalyze long-term action to meet global environmental obligations</w:t>
            </w:r>
          </w:p>
          <w:p w:rsidR="004C2E97" w:rsidRPr="000E58F5" w:rsidRDefault="00222A85" w:rsidP="00572B45">
            <w:pPr>
              <w:rPr>
                <w:sz w:val="20"/>
                <w:szCs w:val="20"/>
              </w:rPr>
            </w:pPr>
            <w:r w:rsidRPr="00222A85">
              <w:rPr>
                <w:noProof/>
                <w:sz w:val="20"/>
                <w:szCs w:val="20"/>
              </w:rPr>
              <w:t>1.</w:t>
            </w:r>
            <w:r w:rsidR="00572B45">
              <w:rPr>
                <w:noProof/>
                <w:sz w:val="20"/>
                <w:szCs w:val="20"/>
              </w:rPr>
              <w:t>5</w:t>
            </w:r>
            <w:r w:rsidRPr="00222A85">
              <w:rPr>
                <w:noProof/>
                <w:sz w:val="20"/>
                <w:szCs w:val="20"/>
              </w:rPr>
              <w:t>:  Enhanced monitoring and compliance arrangements, e.g., environmental impact and strategic environmental assessments</w:t>
            </w:r>
            <w:r w:rsidR="004C2E97">
              <w:rPr>
                <w:sz w:val="20"/>
                <w:szCs w:val="20"/>
              </w:rPr>
              <w:fldChar w:fldCharType="end"/>
            </w:r>
            <w:bookmarkEnd w:id="78"/>
          </w:p>
        </w:tc>
        <w:tc>
          <w:tcPr>
            <w:tcW w:w="387" w:type="pct"/>
            <w:shd w:val="clear" w:color="auto" w:fill="FFFFFF"/>
          </w:tcPr>
          <w:p w:rsidR="004C2E97" w:rsidRPr="005A20BD" w:rsidRDefault="006E694C" w:rsidP="004C2E97">
            <w:pPr>
              <w:rPr>
                <w:color w:val="000000"/>
              </w:rPr>
            </w:pPr>
            <w:r>
              <w:rPr>
                <w:color w:val="000000"/>
                <w:sz w:val="20"/>
                <w:szCs w:val="20"/>
              </w:rPr>
              <w:lastRenderedPageBreak/>
              <w:fldChar w:fldCharType="begin">
                <w:ffData>
                  <w:name w:val="B_TF_01"/>
                  <w:enabled/>
                  <w:calcOnExit w:val="0"/>
                  <w:ddList>
                    <w:result w:val="1"/>
                    <w:listEntry w:val="(select)"/>
                    <w:listEntry w:val="GEFTF"/>
                    <w:listEntry w:val="LDCF"/>
                    <w:listEntry w:val="SCCF-A"/>
                    <w:listEntry w:val="SCCF-B"/>
                  </w:ddList>
                </w:ffData>
              </w:fldChar>
            </w:r>
            <w:bookmarkStart w:id="79" w:name="B_TF_01"/>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79"/>
          </w:p>
        </w:tc>
        <w:bookmarkStart w:id="80" w:name="B_GA_01"/>
        <w:tc>
          <w:tcPr>
            <w:tcW w:w="521" w:type="pct"/>
            <w:shd w:val="clear" w:color="auto" w:fill="FFFFFF"/>
          </w:tcPr>
          <w:p w:rsidR="004C2E97" w:rsidRPr="005A20BD" w:rsidRDefault="004C2E97" w:rsidP="007B6973">
            <w:pPr>
              <w:jc w:val="right"/>
              <w:rPr>
                <w:color w:val="000000"/>
                <w:sz w:val="20"/>
                <w:szCs w:val="20"/>
              </w:rPr>
            </w:pPr>
            <w:r w:rsidRPr="005A20BD">
              <w:rPr>
                <w:color w:val="000000"/>
                <w:sz w:val="20"/>
                <w:szCs w:val="20"/>
              </w:rPr>
              <w:fldChar w:fldCharType="begin">
                <w:ffData>
                  <w:name w:val="B_GA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87953">
              <w:rPr>
                <w:noProof/>
                <w:color w:val="000000"/>
                <w:sz w:val="20"/>
                <w:szCs w:val="20"/>
              </w:rPr>
              <w:t>3</w:t>
            </w:r>
            <w:r w:rsidR="007B6973">
              <w:rPr>
                <w:noProof/>
                <w:color w:val="000000"/>
                <w:sz w:val="20"/>
                <w:szCs w:val="20"/>
              </w:rPr>
              <w:t>35</w:t>
            </w:r>
            <w:r w:rsidR="009673C5">
              <w:rPr>
                <w:noProof/>
                <w:color w:val="000000"/>
                <w:sz w:val="20"/>
                <w:szCs w:val="20"/>
              </w:rPr>
              <w:t>,000</w:t>
            </w:r>
            <w:r w:rsidRPr="005A20BD">
              <w:rPr>
                <w:color w:val="000000"/>
                <w:sz w:val="20"/>
                <w:szCs w:val="20"/>
              </w:rPr>
              <w:fldChar w:fldCharType="end"/>
            </w:r>
            <w:bookmarkEnd w:id="80"/>
          </w:p>
        </w:tc>
        <w:bookmarkStart w:id="81" w:name="B_CO_01"/>
        <w:tc>
          <w:tcPr>
            <w:tcW w:w="539" w:type="pct"/>
            <w:shd w:val="clear" w:color="auto" w:fill="FFFFFF"/>
          </w:tcPr>
          <w:p w:rsidR="004C2E97" w:rsidRPr="005A20BD" w:rsidRDefault="004C2E97" w:rsidP="00487953">
            <w:pPr>
              <w:jc w:val="right"/>
              <w:rPr>
                <w:color w:val="000000"/>
                <w:sz w:val="20"/>
                <w:szCs w:val="20"/>
              </w:rPr>
            </w:pPr>
            <w:r w:rsidRPr="005A20BD">
              <w:rPr>
                <w:color w:val="000000"/>
                <w:sz w:val="20"/>
                <w:szCs w:val="20"/>
              </w:rPr>
              <w:fldChar w:fldCharType="begin">
                <w:ffData>
                  <w:name w:val="B_CO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87953">
              <w:rPr>
                <w:noProof/>
                <w:color w:val="000000"/>
                <w:sz w:val="20"/>
                <w:szCs w:val="20"/>
              </w:rPr>
              <w:t>8</w:t>
            </w:r>
            <w:r w:rsidR="00FC1E1C">
              <w:rPr>
                <w:noProof/>
                <w:color w:val="000000"/>
                <w:sz w:val="20"/>
                <w:szCs w:val="20"/>
              </w:rPr>
              <w:t>00,000</w:t>
            </w:r>
            <w:r w:rsidRPr="005A20BD">
              <w:rPr>
                <w:color w:val="000000"/>
                <w:sz w:val="20"/>
                <w:szCs w:val="20"/>
              </w:rPr>
              <w:fldChar w:fldCharType="end"/>
            </w:r>
            <w:bookmarkEnd w:id="81"/>
          </w:p>
        </w:tc>
      </w:tr>
      <w:tr w:rsidR="004C2E97" w:rsidRPr="005A20BD" w:rsidTr="004C2E97">
        <w:trPr>
          <w:jc w:val="center"/>
        </w:trPr>
        <w:tc>
          <w:tcPr>
            <w:tcW w:w="958" w:type="pct"/>
            <w:shd w:val="clear" w:color="auto" w:fill="FFFFFF"/>
          </w:tcPr>
          <w:p w:rsidR="00222A85" w:rsidRDefault="004C2E97" w:rsidP="00B21D93">
            <w:pPr>
              <w:rPr>
                <w:noProof/>
                <w:color w:val="000000"/>
                <w:sz w:val="20"/>
                <w:szCs w:val="20"/>
              </w:rPr>
            </w:pPr>
            <w:r w:rsidRPr="005A20BD">
              <w:rPr>
                <w:color w:val="000000"/>
                <w:sz w:val="20"/>
                <w:szCs w:val="20"/>
              </w:rPr>
              <w:t xml:space="preserve"> </w:t>
            </w:r>
            <w:bookmarkStart w:id="82" w:name="projComp_02"/>
            <w:r w:rsidRPr="005A20BD">
              <w:rPr>
                <w:color w:val="000000"/>
                <w:sz w:val="20"/>
                <w:szCs w:val="20"/>
              </w:rPr>
              <w:fldChar w:fldCharType="begin">
                <w:ffData>
                  <w:name w:val="projComp_02"/>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21D93" w:rsidRPr="00B21D93">
              <w:rPr>
                <w:noProof/>
                <w:color w:val="000000"/>
                <w:sz w:val="20"/>
                <w:szCs w:val="20"/>
              </w:rPr>
              <w:t xml:space="preserve">Component </w:t>
            </w:r>
            <w:r w:rsidR="00B21D93">
              <w:rPr>
                <w:noProof/>
                <w:color w:val="000000"/>
                <w:sz w:val="20"/>
                <w:szCs w:val="20"/>
              </w:rPr>
              <w:t>2:</w:t>
            </w:r>
          </w:p>
          <w:p w:rsidR="00222A85" w:rsidRDefault="00222A85" w:rsidP="00B21D93">
            <w:pPr>
              <w:rPr>
                <w:noProof/>
                <w:color w:val="000000"/>
                <w:sz w:val="20"/>
                <w:szCs w:val="20"/>
              </w:rPr>
            </w:pPr>
          </w:p>
          <w:p w:rsidR="004C2E97" w:rsidRPr="005A20BD" w:rsidRDefault="00222A85" w:rsidP="00B21D93">
            <w:pPr>
              <w:rPr>
                <w:color w:val="000000"/>
                <w:sz w:val="20"/>
                <w:szCs w:val="20"/>
              </w:rPr>
            </w:pPr>
            <w:r w:rsidRPr="00222A85">
              <w:rPr>
                <w:noProof/>
                <w:color w:val="000000"/>
                <w:sz w:val="20"/>
                <w:szCs w:val="20"/>
              </w:rPr>
              <w:t>Decentralization of global environment</w:t>
            </w:r>
            <w:r w:rsidR="0041557A">
              <w:rPr>
                <w:noProof/>
                <w:color w:val="000000"/>
                <w:sz w:val="20"/>
                <w:szCs w:val="20"/>
              </w:rPr>
              <w:t>al</w:t>
            </w:r>
            <w:r w:rsidRPr="00222A85">
              <w:rPr>
                <w:noProof/>
                <w:color w:val="000000"/>
                <w:sz w:val="20"/>
                <w:szCs w:val="20"/>
              </w:rPr>
              <w:t xml:space="preserve"> governance</w:t>
            </w:r>
            <w:r w:rsidR="004C2E97" w:rsidRPr="005A20BD">
              <w:rPr>
                <w:color w:val="000000"/>
                <w:sz w:val="20"/>
                <w:szCs w:val="20"/>
              </w:rPr>
              <w:fldChar w:fldCharType="end"/>
            </w:r>
            <w:bookmarkEnd w:id="82"/>
          </w:p>
        </w:tc>
        <w:bookmarkStart w:id="83" w:name="GrantType_02"/>
        <w:tc>
          <w:tcPr>
            <w:tcW w:w="564"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GrantType_02"/>
                  <w:enabled/>
                  <w:calcOnExit w:val="0"/>
                  <w:ddList>
                    <w:result w:val="1"/>
                    <w:listEntry w:val="(select)"/>
                    <w:listEntry w:val="TA"/>
                    <w:listEntry w:val="Inv"/>
                  </w:ddList>
                </w:ffData>
              </w:fldChar>
            </w:r>
            <w:r w:rsidRPr="005A20BD">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Pr="005A20BD">
              <w:rPr>
                <w:color w:val="000000"/>
                <w:sz w:val="20"/>
                <w:szCs w:val="20"/>
              </w:rPr>
              <w:fldChar w:fldCharType="end"/>
            </w:r>
            <w:bookmarkEnd w:id="83"/>
          </w:p>
        </w:tc>
        <w:bookmarkStart w:id="84" w:name="ExpectedOutCome_02"/>
        <w:tc>
          <w:tcPr>
            <w:tcW w:w="1042" w:type="pct"/>
            <w:shd w:val="clear" w:color="auto" w:fill="FFFFFF"/>
          </w:tcPr>
          <w:p w:rsidR="00FC1E1C" w:rsidRDefault="004C2E97" w:rsidP="00A73BC6">
            <w:pPr>
              <w:rPr>
                <w:noProof/>
                <w:color w:val="000000"/>
                <w:sz w:val="20"/>
                <w:szCs w:val="20"/>
              </w:rPr>
            </w:pPr>
            <w:r w:rsidRPr="005A20BD">
              <w:rPr>
                <w:color w:val="000000"/>
                <w:sz w:val="20"/>
                <w:szCs w:val="20"/>
              </w:rPr>
              <w:fldChar w:fldCharType="begin">
                <w:ffData>
                  <w:name w:val="ExpectedOutCome_02"/>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D11BA6" w:rsidRPr="00F43EAB">
              <w:rPr>
                <w:noProof/>
                <w:color w:val="000000"/>
                <w:sz w:val="20"/>
                <w:szCs w:val="20"/>
              </w:rPr>
              <w:t>CD-3</w:t>
            </w:r>
            <w:r w:rsidR="005B4EFC" w:rsidRPr="00F43EAB">
              <w:rPr>
                <w:noProof/>
                <w:color w:val="000000"/>
                <w:sz w:val="20"/>
                <w:szCs w:val="20"/>
              </w:rPr>
              <w:t xml:space="preserve"> &amp; CD-4:</w:t>
            </w:r>
            <w:r w:rsidR="005B4EFC" w:rsidRPr="00FC1E1C">
              <w:rPr>
                <w:noProof/>
                <w:color w:val="000000"/>
                <w:sz w:val="20"/>
                <w:szCs w:val="20"/>
                <w:highlight w:val="yellow"/>
              </w:rPr>
              <w:t xml:space="preserve"> </w:t>
            </w:r>
          </w:p>
          <w:p w:rsidR="00F43EAB" w:rsidRDefault="00F43EAB" w:rsidP="00A73BC6">
            <w:pPr>
              <w:rPr>
                <w:noProof/>
                <w:color w:val="000000"/>
                <w:sz w:val="20"/>
                <w:szCs w:val="20"/>
              </w:rPr>
            </w:pPr>
          </w:p>
          <w:p w:rsidR="004C2E97" w:rsidRPr="005A20BD" w:rsidRDefault="00572B45" w:rsidP="0041557A">
            <w:pPr>
              <w:rPr>
                <w:color w:val="000000"/>
                <w:sz w:val="20"/>
                <w:szCs w:val="20"/>
              </w:rPr>
            </w:pPr>
            <w:r>
              <w:rPr>
                <w:noProof/>
                <w:color w:val="000000"/>
                <w:sz w:val="20"/>
                <w:szCs w:val="20"/>
              </w:rPr>
              <w:t>Governance of the global environment at the sub-national level is strengthened and catalyzed by innovative</w:t>
            </w:r>
            <w:r w:rsidR="0041557A">
              <w:rPr>
                <w:noProof/>
                <w:color w:val="000000"/>
                <w:sz w:val="20"/>
                <w:szCs w:val="20"/>
              </w:rPr>
              <w:t xml:space="preserve"> </w:t>
            </w:r>
            <w:r w:rsidR="00D11BA6" w:rsidRPr="00D11BA6">
              <w:rPr>
                <w:noProof/>
                <w:color w:val="000000"/>
                <w:sz w:val="20"/>
                <w:szCs w:val="20"/>
              </w:rPr>
              <w:t>economic and financial tools</w:t>
            </w:r>
            <w:r w:rsidR="004C2E97" w:rsidRPr="005A20BD">
              <w:rPr>
                <w:color w:val="000000"/>
                <w:sz w:val="20"/>
                <w:szCs w:val="20"/>
              </w:rPr>
              <w:fldChar w:fldCharType="end"/>
            </w:r>
            <w:bookmarkEnd w:id="84"/>
          </w:p>
        </w:tc>
        <w:bookmarkStart w:id="85" w:name="ExpectedOutPut_02"/>
        <w:tc>
          <w:tcPr>
            <w:tcW w:w="989" w:type="pct"/>
            <w:shd w:val="clear" w:color="auto" w:fill="FFFFFF"/>
          </w:tcPr>
          <w:p w:rsidR="00222A85" w:rsidRPr="00222A85" w:rsidRDefault="004C2E97" w:rsidP="00222A85">
            <w:pPr>
              <w:rPr>
                <w:noProof/>
                <w:sz w:val="20"/>
                <w:szCs w:val="20"/>
              </w:rPr>
            </w:pPr>
            <w:r>
              <w:rPr>
                <w:sz w:val="20"/>
                <w:szCs w:val="20"/>
              </w:rPr>
              <w:fldChar w:fldCharType="begin">
                <w:ffData>
                  <w:name w:val="ExpectedOutPut_02"/>
                  <w:enabled/>
                  <w:calcOnExit w:val="0"/>
                  <w:textInput/>
                </w:ffData>
              </w:fldChar>
            </w:r>
            <w:r>
              <w:rPr>
                <w:sz w:val="20"/>
                <w:szCs w:val="20"/>
              </w:rPr>
              <w:instrText xml:space="preserve"> FORMTEXT </w:instrText>
            </w:r>
            <w:r>
              <w:rPr>
                <w:sz w:val="20"/>
                <w:szCs w:val="20"/>
              </w:rPr>
            </w:r>
            <w:r>
              <w:rPr>
                <w:sz w:val="20"/>
                <w:szCs w:val="20"/>
              </w:rPr>
              <w:fldChar w:fldCharType="separate"/>
            </w:r>
            <w:r w:rsidR="00222A85" w:rsidRPr="00222A85">
              <w:rPr>
                <w:noProof/>
                <w:sz w:val="20"/>
                <w:szCs w:val="20"/>
              </w:rPr>
              <w:t xml:space="preserve">2.1:  SWOT and Gap analyses of policies for catalyzing decentralized </w:t>
            </w:r>
            <w:r w:rsidR="00547CB0">
              <w:rPr>
                <w:noProof/>
                <w:sz w:val="20"/>
                <w:szCs w:val="20"/>
              </w:rPr>
              <w:t xml:space="preserve">environmental </w:t>
            </w:r>
            <w:r w:rsidR="00222A85" w:rsidRPr="00222A85">
              <w:rPr>
                <w:noProof/>
                <w:sz w:val="20"/>
                <w:szCs w:val="20"/>
              </w:rPr>
              <w:t>governance</w:t>
            </w:r>
          </w:p>
          <w:p w:rsidR="00222A85" w:rsidRPr="00222A85" w:rsidRDefault="00222A85" w:rsidP="00222A85">
            <w:pPr>
              <w:rPr>
                <w:noProof/>
                <w:sz w:val="20"/>
                <w:szCs w:val="20"/>
              </w:rPr>
            </w:pPr>
            <w:r w:rsidRPr="00222A85">
              <w:rPr>
                <w:noProof/>
                <w:sz w:val="20"/>
                <w:szCs w:val="20"/>
              </w:rPr>
              <w:t xml:space="preserve">2.2:  Guidelines for decentralized management of the global environment </w:t>
            </w:r>
          </w:p>
          <w:p w:rsidR="00222A85" w:rsidRPr="00222A85" w:rsidRDefault="00222A85" w:rsidP="00222A85">
            <w:pPr>
              <w:rPr>
                <w:noProof/>
                <w:sz w:val="20"/>
                <w:szCs w:val="20"/>
              </w:rPr>
            </w:pPr>
            <w:r w:rsidRPr="00222A85">
              <w:rPr>
                <w:noProof/>
                <w:sz w:val="20"/>
                <w:szCs w:val="20"/>
              </w:rPr>
              <w:t xml:space="preserve">2.3:  </w:t>
            </w:r>
            <w:r w:rsidR="008A1595">
              <w:rPr>
                <w:noProof/>
                <w:sz w:val="20"/>
                <w:szCs w:val="20"/>
              </w:rPr>
              <w:t>Targeted s</w:t>
            </w:r>
            <w:r w:rsidRPr="00222A85">
              <w:rPr>
                <w:noProof/>
                <w:sz w:val="20"/>
                <w:szCs w:val="20"/>
              </w:rPr>
              <w:t>trengthen</w:t>
            </w:r>
            <w:r w:rsidR="008A1595">
              <w:rPr>
                <w:noProof/>
                <w:sz w:val="20"/>
                <w:szCs w:val="20"/>
              </w:rPr>
              <w:t xml:space="preserve">ing of </w:t>
            </w:r>
            <w:r w:rsidR="00547CB0">
              <w:rPr>
                <w:noProof/>
                <w:sz w:val="20"/>
                <w:szCs w:val="20"/>
              </w:rPr>
              <w:t xml:space="preserve">capacities for </w:t>
            </w:r>
            <w:r w:rsidRPr="00222A85">
              <w:rPr>
                <w:noProof/>
                <w:sz w:val="20"/>
                <w:szCs w:val="20"/>
              </w:rPr>
              <w:t>decentralized global environmental governance</w:t>
            </w:r>
          </w:p>
          <w:p w:rsidR="00222A85" w:rsidRPr="00222A85" w:rsidRDefault="00222A85" w:rsidP="00222A85">
            <w:pPr>
              <w:rPr>
                <w:noProof/>
                <w:sz w:val="20"/>
                <w:szCs w:val="20"/>
              </w:rPr>
            </w:pPr>
            <w:r w:rsidRPr="00222A85">
              <w:rPr>
                <w:noProof/>
                <w:sz w:val="20"/>
                <w:szCs w:val="20"/>
              </w:rPr>
              <w:t xml:space="preserve">2.4:  Three sub-national pilot projects to test implementation of </w:t>
            </w:r>
            <w:r w:rsidR="00547CB0">
              <w:rPr>
                <w:noProof/>
                <w:sz w:val="20"/>
                <w:szCs w:val="20"/>
              </w:rPr>
              <w:t>sub-national planning</w:t>
            </w:r>
            <w:r w:rsidRPr="00222A85">
              <w:rPr>
                <w:noProof/>
                <w:sz w:val="20"/>
                <w:szCs w:val="20"/>
              </w:rPr>
              <w:t xml:space="preserve"> frameworks that integrate global environmental obligations</w:t>
            </w:r>
          </w:p>
          <w:p w:rsidR="004C2E97" w:rsidRPr="000E58F5" w:rsidRDefault="00222A85" w:rsidP="00222A85">
            <w:pPr>
              <w:rPr>
                <w:sz w:val="20"/>
                <w:szCs w:val="20"/>
              </w:rPr>
            </w:pPr>
            <w:r w:rsidRPr="00222A85">
              <w:rPr>
                <w:noProof/>
                <w:sz w:val="20"/>
                <w:szCs w:val="20"/>
              </w:rPr>
              <w:t>2.5:  Resource mobilization strategy for Rio Convention mainstreaming</w:t>
            </w:r>
            <w:r w:rsidR="004C2E97">
              <w:rPr>
                <w:sz w:val="20"/>
                <w:szCs w:val="20"/>
              </w:rPr>
              <w:fldChar w:fldCharType="end"/>
            </w:r>
            <w:bookmarkEnd w:id="85"/>
          </w:p>
        </w:tc>
        <w:tc>
          <w:tcPr>
            <w:tcW w:w="387" w:type="pct"/>
            <w:shd w:val="clear" w:color="auto" w:fill="FFFFFF"/>
          </w:tcPr>
          <w:p w:rsidR="004C2E97" w:rsidRPr="005A20BD" w:rsidRDefault="006E694C" w:rsidP="004C2E97">
            <w:pPr>
              <w:rPr>
                <w:color w:val="000000"/>
              </w:rPr>
            </w:pPr>
            <w:r>
              <w:rPr>
                <w:color w:val="000000"/>
                <w:sz w:val="20"/>
                <w:szCs w:val="20"/>
              </w:rPr>
              <w:fldChar w:fldCharType="begin">
                <w:ffData>
                  <w:name w:val="B_TF_02"/>
                  <w:enabled/>
                  <w:calcOnExit w:val="0"/>
                  <w:ddList>
                    <w:result w:val="1"/>
                    <w:listEntry w:val="(select)"/>
                    <w:listEntry w:val="GEFTF"/>
                    <w:listEntry w:val="LDCF"/>
                    <w:listEntry w:val="SCCF-A"/>
                    <w:listEntry w:val="SCCF-B"/>
                  </w:ddList>
                </w:ffData>
              </w:fldChar>
            </w:r>
            <w:bookmarkStart w:id="86" w:name="B_TF_02"/>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86"/>
          </w:p>
        </w:tc>
        <w:bookmarkStart w:id="87" w:name="B_GA_02"/>
        <w:tc>
          <w:tcPr>
            <w:tcW w:w="521" w:type="pct"/>
            <w:shd w:val="clear" w:color="auto" w:fill="FFFFFF"/>
          </w:tcPr>
          <w:p w:rsidR="004C2E97" w:rsidRPr="005A20BD" w:rsidRDefault="004C2E97" w:rsidP="007B6973">
            <w:pPr>
              <w:jc w:val="right"/>
              <w:rPr>
                <w:color w:val="000000"/>
                <w:sz w:val="20"/>
                <w:szCs w:val="20"/>
              </w:rPr>
            </w:pPr>
            <w:r w:rsidRPr="005A20BD">
              <w:rPr>
                <w:color w:val="000000"/>
                <w:sz w:val="20"/>
                <w:szCs w:val="20"/>
              </w:rPr>
              <w:fldChar w:fldCharType="begin">
                <w:ffData>
                  <w:name w:val="B_GA_02"/>
                  <w:enabled/>
                  <w:calcOnExit w:val="0"/>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87953">
              <w:rPr>
                <w:noProof/>
                <w:color w:val="000000"/>
                <w:sz w:val="20"/>
                <w:szCs w:val="20"/>
              </w:rPr>
              <w:t>3</w:t>
            </w:r>
            <w:r w:rsidR="007B6973">
              <w:rPr>
                <w:noProof/>
                <w:color w:val="000000"/>
                <w:sz w:val="20"/>
                <w:szCs w:val="20"/>
              </w:rPr>
              <w:t>35</w:t>
            </w:r>
            <w:r w:rsidR="009673C5">
              <w:rPr>
                <w:noProof/>
                <w:color w:val="000000"/>
                <w:sz w:val="20"/>
                <w:szCs w:val="20"/>
              </w:rPr>
              <w:t>,000</w:t>
            </w:r>
            <w:r w:rsidRPr="005A20BD">
              <w:rPr>
                <w:color w:val="000000"/>
                <w:sz w:val="20"/>
                <w:szCs w:val="20"/>
              </w:rPr>
              <w:fldChar w:fldCharType="end"/>
            </w:r>
            <w:bookmarkEnd w:id="87"/>
          </w:p>
        </w:tc>
        <w:bookmarkStart w:id="88" w:name="B_CO_02"/>
        <w:tc>
          <w:tcPr>
            <w:tcW w:w="539" w:type="pct"/>
            <w:shd w:val="clear" w:color="auto" w:fill="FFFFFF"/>
          </w:tcPr>
          <w:p w:rsidR="004C2E97" w:rsidRPr="005A20BD" w:rsidRDefault="004C2E97" w:rsidP="00487953">
            <w:pPr>
              <w:jc w:val="right"/>
              <w:rPr>
                <w:color w:val="000000"/>
                <w:sz w:val="20"/>
                <w:szCs w:val="20"/>
              </w:rPr>
            </w:pPr>
            <w:r w:rsidRPr="005A20BD">
              <w:rPr>
                <w:color w:val="000000"/>
                <w:sz w:val="20"/>
                <w:szCs w:val="20"/>
              </w:rPr>
              <w:fldChar w:fldCharType="begin">
                <w:ffData>
                  <w:name w:val="B_CO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87953">
              <w:rPr>
                <w:noProof/>
                <w:color w:val="000000"/>
                <w:sz w:val="20"/>
                <w:szCs w:val="20"/>
              </w:rPr>
              <w:t>8</w:t>
            </w:r>
            <w:r w:rsidR="00FC1E1C">
              <w:rPr>
                <w:noProof/>
                <w:color w:val="000000"/>
                <w:sz w:val="20"/>
                <w:szCs w:val="20"/>
              </w:rPr>
              <w:t>00,000</w:t>
            </w:r>
            <w:r w:rsidRPr="005A20BD">
              <w:rPr>
                <w:color w:val="000000"/>
                <w:sz w:val="20"/>
                <w:szCs w:val="20"/>
              </w:rPr>
              <w:fldChar w:fldCharType="end"/>
            </w:r>
            <w:bookmarkEnd w:id="88"/>
          </w:p>
        </w:tc>
      </w:tr>
      <w:tr w:rsidR="004C2E97" w:rsidRPr="005A20BD" w:rsidTr="004C2E97">
        <w:trPr>
          <w:jc w:val="center"/>
        </w:trPr>
        <w:tc>
          <w:tcPr>
            <w:tcW w:w="958" w:type="pct"/>
            <w:tcBorders>
              <w:bottom w:val="single" w:sz="4" w:space="0" w:color="auto"/>
            </w:tcBorders>
            <w:shd w:val="clear" w:color="auto" w:fill="FFFFFF"/>
          </w:tcPr>
          <w:p w:rsidR="00222A85" w:rsidRDefault="004C2E97" w:rsidP="00B21D93">
            <w:pPr>
              <w:rPr>
                <w:noProof/>
                <w:color w:val="000000"/>
                <w:sz w:val="20"/>
                <w:szCs w:val="20"/>
              </w:rPr>
            </w:pPr>
            <w:r w:rsidRPr="005A20BD">
              <w:rPr>
                <w:color w:val="000000"/>
                <w:sz w:val="20"/>
                <w:szCs w:val="20"/>
              </w:rPr>
              <w:t xml:space="preserve"> </w:t>
            </w:r>
            <w:bookmarkStart w:id="89" w:name="projComp_03"/>
            <w:r w:rsidRPr="005A20BD">
              <w:rPr>
                <w:color w:val="000000"/>
                <w:sz w:val="20"/>
                <w:szCs w:val="20"/>
              </w:rPr>
              <w:fldChar w:fldCharType="begin">
                <w:ffData>
                  <w:name w:val="projComp_03"/>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B21D93" w:rsidRPr="00B21D93">
              <w:rPr>
                <w:noProof/>
                <w:color w:val="000000"/>
                <w:sz w:val="20"/>
                <w:szCs w:val="20"/>
              </w:rPr>
              <w:t xml:space="preserve">Component </w:t>
            </w:r>
            <w:r w:rsidR="00B21D93">
              <w:rPr>
                <w:noProof/>
                <w:color w:val="000000"/>
                <w:sz w:val="20"/>
                <w:szCs w:val="20"/>
              </w:rPr>
              <w:t>3</w:t>
            </w:r>
            <w:r w:rsidR="00B21D93" w:rsidRPr="00B21D93">
              <w:rPr>
                <w:noProof/>
                <w:color w:val="000000"/>
                <w:sz w:val="20"/>
                <w:szCs w:val="20"/>
              </w:rPr>
              <w:t>:</w:t>
            </w:r>
          </w:p>
          <w:p w:rsidR="00222A85" w:rsidRDefault="00222A85" w:rsidP="00B21D93">
            <w:pPr>
              <w:rPr>
                <w:noProof/>
                <w:color w:val="000000"/>
                <w:sz w:val="20"/>
                <w:szCs w:val="20"/>
              </w:rPr>
            </w:pPr>
          </w:p>
          <w:p w:rsidR="004C2E97" w:rsidRPr="005A20BD" w:rsidRDefault="00222A85" w:rsidP="00B21D93">
            <w:pPr>
              <w:rPr>
                <w:color w:val="000000"/>
                <w:sz w:val="20"/>
                <w:szCs w:val="20"/>
              </w:rPr>
            </w:pPr>
            <w:r w:rsidRPr="00222A85">
              <w:rPr>
                <w:noProof/>
                <w:color w:val="000000"/>
                <w:sz w:val="20"/>
                <w:szCs w:val="20"/>
              </w:rPr>
              <w:lastRenderedPageBreak/>
              <w:t>Improved environmental attitudes and values for the global environment</w:t>
            </w:r>
            <w:r w:rsidR="004C2E97" w:rsidRPr="005A20BD">
              <w:rPr>
                <w:color w:val="000000"/>
                <w:sz w:val="20"/>
                <w:szCs w:val="20"/>
              </w:rPr>
              <w:fldChar w:fldCharType="end"/>
            </w:r>
            <w:bookmarkEnd w:id="89"/>
          </w:p>
        </w:tc>
        <w:bookmarkStart w:id="90" w:name="GrantType_03"/>
        <w:tc>
          <w:tcPr>
            <w:tcW w:w="564" w:type="pct"/>
            <w:shd w:val="clear" w:color="auto" w:fill="FFFFFF"/>
          </w:tcPr>
          <w:p w:rsidR="004C2E97" w:rsidRPr="005A20BD" w:rsidRDefault="004C2E97" w:rsidP="004C2E97">
            <w:pPr>
              <w:rPr>
                <w:color w:val="000000"/>
                <w:sz w:val="20"/>
                <w:szCs w:val="20"/>
              </w:rPr>
            </w:pPr>
            <w:r w:rsidRPr="005A20BD">
              <w:rPr>
                <w:color w:val="000000"/>
                <w:sz w:val="20"/>
                <w:szCs w:val="20"/>
              </w:rPr>
              <w:lastRenderedPageBreak/>
              <w:fldChar w:fldCharType="begin">
                <w:ffData>
                  <w:name w:val="GrantType_03"/>
                  <w:enabled/>
                  <w:calcOnExit w:val="0"/>
                  <w:ddList>
                    <w:result w:val="1"/>
                    <w:listEntry w:val="(select)"/>
                    <w:listEntry w:val="TA"/>
                    <w:listEntry w:val="Inv"/>
                  </w:ddList>
                </w:ffData>
              </w:fldChar>
            </w:r>
            <w:r w:rsidRPr="005A20BD">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Pr="005A20BD">
              <w:rPr>
                <w:color w:val="000000"/>
                <w:sz w:val="20"/>
                <w:szCs w:val="20"/>
              </w:rPr>
              <w:fldChar w:fldCharType="end"/>
            </w:r>
            <w:bookmarkEnd w:id="90"/>
          </w:p>
        </w:tc>
        <w:bookmarkStart w:id="91" w:name="ExpectedOutCome_03"/>
        <w:tc>
          <w:tcPr>
            <w:tcW w:w="1042" w:type="pct"/>
            <w:shd w:val="clear" w:color="auto" w:fill="FFFFFF"/>
          </w:tcPr>
          <w:p w:rsidR="00CE42F9" w:rsidRPr="00CE42F9" w:rsidRDefault="004C2E97" w:rsidP="00CE42F9">
            <w:pPr>
              <w:rPr>
                <w:noProof/>
                <w:color w:val="000000"/>
                <w:sz w:val="20"/>
                <w:szCs w:val="20"/>
              </w:rPr>
            </w:pPr>
            <w:r w:rsidRPr="005A20BD">
              <w:rPr>
                <w:color w:val="000000"/>
                <w:sz w:val="20"/>
                <w:szCs w:val="20"/>
              </w:rPr>
              <w:fldChar w:fldCharType="begin">
                <w:ffData>
                  <w:name w:val="ExpectedOutCome_03"/>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CE42F9" w:rsidRPr="00CE42F9">
              <w:rPr>
                <w:noProof/>
                <w:color w:val="000000"/>
                <w:sz w:val="20"/>
                <w:szCs w:val="20"/>
              </w:rPr>
              <w:t>CD-</w:t>
            </w:r>
            <w:r w:rsidR="000F1513">
              <w:rPr>
                <w:noProof/>
                <w:color w:val="000000"/>
                <w:sz w:val="20"/>
                <w:szCs w:val="20"/>
              </w:rPr>
              <w:t>2, CD-</w:t>
            </w:r>
            <w:r w:rsidR="00CE42F9" w:rsidRPr="00CE42F9">
              <w:rPr>
                <w:noProof/>
                <w:color w:val="000000"/>
                <w:sz w:val="20"/>
                <w:szCs w:val="20"/>
              </w:rPr>
              <w:t>3</w:t>
            </w:r>
            <w:r w:rsidR="000F1513">
              <w:rPr>
                <w:noProof/>
                <w:color w:val="000000"/>
                <w:sz w:val="20"/>
                <w:szCs w:val="20"/>
              </w:rPr>
              <w:t>, CD-4</w:t>
            </w:r>
            <w:r w:rsidR="00CE42F9" w:rsidRPr="00CE42F9">
              <w:rPr>
                <w:noProof/>
                <w:color w:val="000000"/>
                <w:sz w:val="20"/>
                <w:szCs w:val="20"/>
              </w:rPr>
              <w:t>:</w:t>
            </w:r>
          </w:p>
          <w:p w:rsidR="004C2E97" w:rsidRPr="005A20BD" w:rsidRDefault="00CE42F9" w:rsidP="006A39B0">
            <w:pPr>
              <w:rPr>
                <w:color w:val="000000"/>
                <w:sz w:val="20"/>
                <w:szCs w:val="20"/>
              </w:rPr>
            </w:pPr>
            <w:r w:rsidRPr="00CE42F9">
              <w:rPr>
                <w:noProof/>
                <w:color w:val="000000"/>
                <w:sz w:val="20"/>
                <w:szCs w:val="20"/>
              </w:rPr>
              <w:t xml:space="preserve">Improved </w:t>
            </w:r>
            <w:r w:rsidR="006A39B0">
              <w:rPr>
                <w:noProof/>
                <w:color w:val="000000"/>
                <w:sz w:val="20"/>
                <w:szCs w:val="20"/>
              </w:rPr>
              <w:t xml:space="preserve">understanding and </w:t>
            </w:r>
            <w:r w:rsidR="006A39B0">
              <w:rPr>
                <w:noProof/>
                <w:color w:val="000000"/>
                <w:sz w:val="20"/>
                <w:szCs w:val="20"/>
              </w:rPr>
              <w:lastRenderedPageBreak/>
              <w:t>awareness of global e</w:t>
            </w:r>
            <w:r w:rsidRPr="00CE42F9">
              <w:rPr>
                <w:noProof/>
                <w:color w:val="000000"/>
                <w:sz w:val="20"/>
                <w:szCs w:val="20"/>
              </w:rPr>
              <w:t xml:space="preserve">nvironmental attitudes and values </w:t>
            </w:r>
            <w:r w:rsidR="004C2E97" w:rsidRPr="005A20BD">
              <w:rPr>
                <w:color w:val="000000"/>
                <w:sz w:val="20"/>
                <w:szCs w:val="20"/>
              </w:rPr>
              <w:fldChar w:fldCharType="end"/>
            </w:r>
            <w:bookmarkEnd w:id="91"/>
          </w:p>
        </w:tc>
        <w:bookmarkStart w:id="92" w:name="ExpectedOutPut_03"/>
        <w:tc>
          <w:tcPr>
            <w:tcW w:w="989" w:type="pct"/>
            <w:shd w:val="clear" w:color="auto" w:fill="FFFFFF"/>
          </w:tcPr>
          <w:p w:rsidR="00222A85" w:rsidRPr="00222A85" w:rsidRDefault="004C2E97" w:rsidP="00222A85">
            <w:pPr>
              <w:rPr>
                <w:noProof/>
                <w:sz w:val="20"/>
                <w:szCs w:val="20"/>
              </w:rPr>
            </w:pPr>
            <w:r>
              <w:rPr>
                <w:sz w:val="20"/>
                <w:szCs w:val="20"/>
              </w:rPr>
              <w:lastRenderedPageBreak/>
              <w:fldChar w:fldCharType="begin">
                <w:ffData>
                  <w:name w:val="ExpectedOutPut_03"/>
                  <w:enabled/>
                  <w:calcOnExit w:val="0"/>
                  <w:textInput/>
                </w:ffData>
              </w:fldChar>
            </w:r>
            <w:r>
              <w:rPr>
                <w:sz w:val="20"/>
                <w:szCs w:val="20"/>
              </w:rPr>
              <w:instrText xml:space="preserve"> FORMTEXT </w:instrText>
            </w:r>
            <w:r>
              <w:rPr>
                <w:sz w:val="20"/>
                <w:szCs w:val="20"/>
              </w:rPr>
            </w:r>
            <w:r>
              <w:rPr>
                <w:sz w:val="20"/>
                <w:szCs w:val="20"/>
              </w:rPr>
              <w:fldChar w:fldCharType="separate"/>
            </w:r>
            <w:r w:rsidR="00222A85" w:rsidRPr="00222A85">
              <w:rPr>
                <w:noProof/>
                <w:sz w:val="20"/>
                <w:szCs w:val="20"/>
              </w:rPr>
              <w:t xml:space="preserve">3.1:  Stakeholder dialogues on the socio-economic value </w:t>
            </w:r>
            <w:r w:rsidR="00222A85" w:rsidRPr="00222A85">
              <w:rPr>
                <w:noProof/>
                <w:sz w:val="20"/>
                <w:szCs w:val="20"/>
              </w:rPr>
              <w:lastRenderedPageBreak/>
              <w:t>of the Rio Conventions</w:t>
            </w:r>
          </w:p>
          <w:p w:rsidR="00222A85" w:rsidRPr="00222A85" w:rsidRDefault="00222A85" w:rsidP="00222A85">
            <w:pPr>
              <w:rPr>
                <w:noProof/>
                <w:sz w:val="20"/>
                <w:szCs w:val="20"/>
              </w:rPr>
            </w:pPr>
            <w:r w:rsidRPr="00222A85">
              <w:rPr>
                <w:noProof/>
                <w:sz w:val="20"/>
                <w:szCs w:val="20"/>
              </w:rPr>
              <w:t>3.2:  Brochures and articles on the Rio Conventions</w:t>
            </w:r>
            <w:r w:rsidRPr="00222A85">
              <w:rPr>
                <w:noProof/>
                <w:sz w:val="20"/>
                <w:szCs w:val="20"/>
              </w:rPr>
              <w:tab/>
            </w:r>
          </w:p>
          <w:p w:rsidR="00222A85" w:rsidRPr="00222A85" w:rsidRDefault="00222A85" w:rsidP="00222A85">
            <w:pPr>
              <w:rPr>
                <w:noProof/>
                <w:sz w:val="20"/>
                <w:szCs w:val="20"/>
              </w:rPr>
            </w:pPr>
            <w:r w:rsidRPr="00222A85">
              <w:rPr>
                <w:noProof/>
                <w:sz w:val="20"/>
                <w:szCs w:val="20"/>
              </w:rPr>
              <w:t>3.3:  Public service announcement(s) on globally sensitive and environmentally friendly behavior</w:t>
            </w:r>
            <w:r w:rsidRPr="00222A85">
              <w:rPr>
                <w:noProof/>
                <w:sz w:val="20"/>
                <w:szCs w:val="20"/>
              </w:rPr>
              <w:tab/>
            </w:r>
          </w:p>
          <w:p w:rsidR="00222A85" w:rsidRPr="00222A85" w:rsidRDefault="00222A85" w:rsidP="00222A85">
            <w:pPr>
              <w:rPr>
                <w:noProof/>
                <w:sz w:val="20"/>
                <w:szCs w:val="20"/>
              </w:rPr>
            </w:pPr>
            <w:r w:rsidRPr="00222A85">
              <w:rPr>
                <w:noProof/>
                <w:sz w:val="20"/>
                <w:szCs w:val="20"/>
              </w:rPr>
              <w:t>3.4:  Improved educational curricula and youth civic engagement</w:t>
            </w:r>
          </w:p>
          <w:p w:rsidR="004C2E97" w:rsidRPr="000E58F5" w:rsidRDefault="00222A85" w:rsidP="00222A85">
            <w:pPr>
              <w:rPr>
                <w:sz w:val="20"/>
                <w:szCs w:val="20"/>
              </w:rPr>
            </w:pPr>
            <w:r w:rsidRPr="00222A85">
              <w:rPr>
                <w:noProof/>
                <w:sz w:val="20"/>
                <w:szCs w:val="20"/>
              </w:rPr>
              <w:t xml:space="preserve">3.5:  Improved Internet visibility of the value of protecting the global environment to socio-economic development priorities </w:t>
            </w:r>
            <w:r w:rsidR="004C2E97">
              <w:rPr>
                <w:sz w:val="20"/>
                <w:szCs w:val="20"/>
              </w:rPr>
              <w:fldChar w:fldCharType="end"/>
            </w:r>
            <w:bookmarkEnd w:id="92"/>
          </w:p>
        </w:tc>
        <w:tc>
          <w:tcPr>
            <w:tcW w:w="387" w:type="pct"/>
            <w:shd w:val="clear" w:color="auto" w:fill="FFFFFF"/>
          </w:tcPr>
          <w:p w:rsidR="004C2E97" w:rsidRPr="005A20BD" w:rsidRDefault="006E694C" w:rsidP="004C2E97">
            <w:pPr>
              <w:rPr>
                <w:color w:val="000000"/>
              </w:rPr>
            </w:pPr>
            <w:r>
              <w:rPr>
                <w:color w:val="000000"/>
                <w:sz w:val="20"/>
                <w:szCs w:val="20"/>
              </w:rPr>
              <w:lastRenderedPageBreak/>
              <w:fldChar w:fldCharType="begin">
                <w:ffData>
                  <w:name w:val="B_TF_03"/>
                  <w:enabled/>
                  <w:calcOnExit w:val="0"/>
                  <w:ddList>
                    <w:result w:val="1"/>
                    <w:listEntry w:val="(select)"/>
                    <w:listEntry w:val="GEFTF"/>
                    <w:listEntry w:val="LDCF"/>
                    <w:listEntry w:val="SCCF-A"/>
                    <w:listEntry w:val="SCCF-B"/>
                  </w:ddList>
                </w:ffData>
              </w:fldChar>
            </w:r>
            <w:bookmarkStart w:id="93" w:name="B_TF_03"/>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93"/>
          </w:p>
        </w:tc>
        <w:bookmarkStart w:id="94" w:name="B_GA_03"/>
        <w:tc>
          <w:tcPr>
            <w:tcW w:w="521" w:type="pct"/>
            <w:tcBorders>
              <w:bottom w:val="single" w:sz="4" w:space="0" w:color="auto"/>
            </w:tcBorders>
            <w:shd w:val="clear" w:color="auto" w:fill="FFFFFF"/>
          </w:tcPr>
          <w:p w:rsidR="004C2E97" w:rsidRPr="005A20BD" w:rsidRDefault="004C2E97" w:rsidP="00487953">
            <w:pPr>
              <w:jc w:val="right"/>
              <w:rPr>
                <w:color w:val="000000"/>
                <w:sz w:val="20"/>
                <w:szCs w:val="20"/>
              </w:rPr>
            </w:pPr>
            <w:r w:rsidRPr="005A20BD">
              <w:rPr>
                <w:color w:val="000000"/>
                <w:sz w:val="20"/>
                <w:szCs w:val="20"/>
              </w:rPr>
              <w:fldChar w:fldCharType="begin">
                <w:ffData>
                  <w:name w:val="B_GA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87953">
              <w:rPr>
                <w:noProof/>
                <w:color w:val="000000"/>
                <w:sz w:val="20"/>
                <w:szCs w:val="20"/>
              </w:rPr>
              <w:t>24</w:t>
            </w:r>
            <w:r w:rsidR="009673C5">
              <w:rPr>
                <w:noProof/>
                <w:color w:val="000000"/>
                <w:sz w:val="20"/>
                <w:szCs w:val="20"/>
              </w:rPr>
              <w:t>0,000</w:t>
            </w:r>
            <w:r w:rsidRPr="005A20BD">
              <w:rPr>
                <w:color w:val="000000"/>
                <w:sz w:val="20"/>
                <w:szCs w:val="20"/>
              </w:rPr>
              <w:fldChar w:fldCharType="end"/>
            </w:r>
            <w:bookmarkEnd w:id="94"/>
          </w:p>
        </w:tc>
        <w:bookmarkStart w:id="95" w:name="B_CO_03"/>
        <w:tc>
          <w:tcPr>
            <w:tcW w:w="539" w:type="pct"/>
            <w:tcBorders>
              <w:bottom w:val="single" w:sz="4" w:space="0" w:color="auto"/>
            </w:tcBorders>
            <w:shd w:val="clear" w:color="auto" w:fill="FFFFFF"/>
          </w:tcPr>
          <w:p w:rsidR="004C2E97" w:rsidRPr="005A20BD" w:rsidRDefault="004C2E97" w:rsidP="00487953">
            <w:pPr>
              <w:jc w:val="right"/>
              <w:rPr>
                <w:color w:val="000000"/>
                <w:sz w:val="20"/>
                <w:szCs w:val="20"/>
              </w:rPr>
            </w:pPr>
            <w:r w:rsidRPr="005A20BD">
              <w:rPr>
                <w:color w:val="000000"/>
                <w:sz w:val="20"/>
                <w:szCs w:val="20"/>
              </w:rPr>
              <w:fldChar w:fldCharType="begin">
                <w:ffData>
                  <w:name w:val="B_CO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FC1E1C">
              <w:rPr>
                <w:noProof/>
                <w:color w:val="000000"/>
                <w:sz w:val="20"/>
                <w:szCs w:val="20"/>
              </w:rPr>
              <w:t>4</w:t>
            </w:r>
            <w:r w:rsidR="00487953">
              <w:rPr>
                <w:noProof/>
                <w:color w:val="000000"/>
                <w:sz w:val="20"/>
                <w:szCs w:val="20"/>
              </w:rPr>
              <w:t>6</w:t>
            </w:r>
            <w:r w:rsidR="00FC1E1C">
              <w:rPr>
                <w:noProof/>
                <w:color w:val="000000"/>
                <w:sz w:val="20"/>
                <w:szCs w:val="20"/>
              </w:rPr>
              <w:t>0,000</w:t>
            </w:r>
            <w:r w:rsidRPr="005A20BD">
              <w:rPr>
                <w:color w:val="000000"/>
                <w:sz w:val="20"/>
                <w:szCs w:val="20"/>
              </w:rPr>
              <w:fldChar w:fldCharType="end"/>
            </w:r>
            <w:bookmarkEnd w:id="95"/>
          </w:p>
        </w:tc>
      </w:tr>
      <w:tr w:rsidR="004C2E97" w:rsidRPr="005A20BD" w:rsidTr="004C2E97">
        <w:trPr>
          <w:jc w:val="center"/>
        </w:trPr>
        <w:tc>
          <w:tcPr>
            <w:tcW w:w="958" w:type="pct"/>
            <w:tcBorders>
              <w:bottom w:val="single" w:sz="4" w:space="0" w:color="auto"/>
            </w:tcBorders>
            <w:shd w:val="clear" w:color="auto" w:fill="FFFFFF"/>
          </w:tcPr>
          <w:p w:rsidR="004C2E97" w:rsidRPr="005A20BD" w:rsidRDefault="004C2E97" w:rsidP="004C2E97">
            <w:pPr>
              <w:rPr>
                <w:color w:val="000000"/>
                <w:sz w:val="20"/>
                <w:szCs w:val="20"/>
              </w:rPr>
            </w:pPr>
            <w:r w:rsidRPr="005A20BD">
              <w:rPr>
                <w:color w:val="000000"/>
                <w:sz w:val="20"/>
                <w:szCs w:val="20"/>
              </w:rPr>
              <w:t xml:space="preserve"> </w:t>
            </w:r>
            <w:bookmarkStart w:id="96" w:name="projComp_04"/>
            <w:r w:rsidRPr="005A20BD">
              <w:rPr>
                <w:color w:val="000000"/>
                <w:sz w:val="20"/>
                <w:szCs w:val="20"/>
              </w:rPr>
              <w:fldChar w:fldCharType="begin">
                <w:ffData>
                  <w:name w:val="projComp_04"/>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6"/>
          </w:p>
        </w:tc>
        <w:bookmarkStart w:id="97" w:name="GrantType_04"/>
        <w:tc>
          <w:tcPr>
            <w:tcW w:w="564"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GrantType_04"/>
                  <w:enabled/>
                  <w:calcOnExit w:val="0"/>
                  <w:ddList>
                    <w:listEntry w:val="(select)"/>
                    <w:listEntry w:val="TA"/>
                    <w:listEntry w:val="Inv"/>
                  </w:ddList>
                </w:ffData>
              </w:fldChar>
            </w:r>
            <w:r w:rsidRPr="005A20BD">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Pr="005A20BD">
              <w:rPr>
                <w:color w:val="000000"/>
                <w:sz w:val="20"/>
                <w:szCs w:val="20"/>
              </w:rPr>
              <w:fldChar w:fldCharType="end"/>
            </w:r>
            <w:bookmarkEnd w:id="97"/>
          </w:p>
        </w:tc>
        <w:bookmarkStart w:id="98" w:name="ExpectedOutCome_04"/>
        <w:tc>
          <w:tcPr>
            <w:tcW w:w="1042"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ExpectedOutCome_04"/>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98"/>
          </w:p>
        </w:tc>
        <w:bookmarkStart w:id="99" w:name="ExpectedOutPut_04"/>
        <w:tc>
          <w:tcPr>
            <w:tcW w:w="989" w:type="pct"/>
            <w:shd w:val="clear" w:color="auto" w:fill="FFFFFF"/>
          </w:tcPr>
          <w:p w:rsidR="004C2E97" w:rsidRPr="000E58F5" w:rsidRDefault="004C2E97" w:rsidP="004C2E97">
            <w:pPr>
              <w:rPr>
                <w:sz w:val="20"/>
                <w:szCs w:val="20"/>
              </w:rPr>
            </w:pPr>
            <w:r>
              <w:rPr>
                <w:sz w:val="20"/>
                <w:szCs w:val="20"/>
              </w:rPr>
              <w:fldChar w:fldCharType="begin">
                <w:ffData>
                  <w:name w:val="ExpectedOutPut_04"/>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99"/>
          </w:p>
        </w:tc>
        <w:tc>
          <w:tcPr>
            <w:tcW w:w="387" w:type="pct"/>
            <w:shd w:val="clear" w:color="auto" w:fill="FFFFFF"/>
          </w:tcPr>
          <w:p w:rsidR="004C2E97" w:rsidRPr="005A20BD" w:rsidRDefault="006E694C" w:rsidP="004C2E97">
            <w:pPr>
              <w:rPr>
                <w:color w:val="000000"/>
              </w:rPr>
            </w:pPr>
            <w:r>
              <w:rPr>
                <w:color w:val="000000"/>
                <w:sz w:val="20"/>
                <w:szCs w:val="20"/>
              </w:rPr>
              <w:fldChar w:fldCharType="begin">
                <w:ffData>
                  <w:name w:val="B_TF_04"/>
                  <w:enabled/>
                  <w:calcOnExit w:val="0"/>
                  <w:ddList>
                    <w:listEntry w:val="(select)"/>
                    <w:listEntry w:val="GEFTF"/>
                    <w:listEntry w:val="LDCF"/>
                    <w:listEntry w:val="SCCF-A"/>
                    <w:listEntry w:val="SCCF-B"/>
                  </w:ddList>
                </w:ffData>
              </w:fldChar>
            </w:r>
            <w:bookmarkStart w:id="100" w:name="B_TF_04"/>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00"/>
          </w:p>
        </w:tc>
        <w:bookmarkStart w:id="101" w:name="B_GA_04"/>
        <w:tc>
          <w:tcPr>
            <w:tcW w:w="521"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GA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sidRPr="005A20BD">
              <w:rPr>
                <w:color w:val="000000"/>
                <w:sz w:val="20"/>
                <w:szCs w:val="20"/>
              </w:rPr>
              <w:fldChar w:fldCharType="end"/>
            </w:r>
            <w:bookmarkEnd w:id="101"/>
          </w:p>
        </w:tc>
        <w:bookmarkStart w:id="102" w:name="B_CO_04"/>
        <w:tc>
          <w:tcPr>
            <w:tcW w:w="539"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CO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2"/>
          </w:p>
        </w:tc>
      </w:tr>
      <w:tr w:rsidR="004C2E97" w:rsidRPr="005A20BD" w:rsidTr="004C2E97">
        <w:trPr>
          <w:jc w:val="center"/>
        </w:trPr>
        <w:tc>
          <w:tcPr>
            <w:tcW w:w="958" w:type="pct"/>
            <w:tcBorders>
              <w:bottom w:val="single" w:sz="4" w:space="0" w:color="auto"/>
            </w:tcBorders>
            <w:shd w:val="clear" w:color="auto" w:fill="FFFFFF"/>
          </w:tcPr>
          <w:p w:rsidR="004C2E97" w:rsidRPr="005A20BD" w:rsidRDefault="004C2E97" w:rsidP="004C2E97">
            <w:pPr>
              <w:rPr>
                <w:color w:val="000000"/>
                <w:sz w:val="20"/>
                <w:szCs w:val="20"/>
              </w:rPr>
            </w:pPr>
            <w:r w:rsidRPr="005A20BD">
              <w:rPr>
                <w:color w:val="000000"/>
                <w:sz w:val="20"/>
                <w:szCs w:val="20"/>
              </w:rPr>
              <w:t xml:space="preserve"> </w:t>
            </w:r>
            <w:bookmarkStart w:id="103" w:name="projComp_05"/>
            <w:r w:rsidRPr="005A20BD">
              <w:rPr>
                <w:color w:val="000000"/>
                <w:sz w:val="20"/>
                <w:szCs w:val="20"/>
              </w:rPr>
              <w:fldChar w:fldCharType="begin">
                <w:ffData>
                  <w:name w:val="projComp_05"/>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3"/>
          </w:p>
        </w:tc>
        <w:bookmarkStart w:id="104" w:name="GrantType_05"/>
        <w:tc>
          <w:tcPr>
            <w:tcW w:w="564"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GrantType_05"/>
                  <w:enabled/>
                  <w:calcOnExit w:val="0"/>
                  <w:ddList>
                    <w:listEntry w:val="(select)"/>
                    <w:listEntry w:val="TA"/>
                    <w:listEntry w:val="Inv"/>
                  </w:ddList>
                </w:ffData>
              </w:fldChar>
            </w:r>
            <w:r w:rsidRPr="005A20BD">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Pr="005A20BD">
              <w:rPr>
                <w:color w:val="000000"/>
                <w:sz w:val="20"/>
                <w:szCs w:val="20"/>
              </w:rPr>
              <w:fldChar w:fldCharType="end"/>
            </w:r>
            <w:bookmarkEnd w:id="104"/>
          </w:p>
        </w:tc>
        <w:bookmarkStart w:id="105" w:name="ExpectedOutCome_05"/>
        <w:tc>
          <w:tcPr>
            <w:tcW w:w="1042"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ExpectedOutCome_05"/>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5"/>
          </w:p>
        </w:tc>
        <w:bookmarkStart w:id="106" w:name="ExpectedOutPut_05"/>
        <w:tc>
          <w:tcPr>
            <w:tcW w:w="989" w:type="pct"/>
            <w:shd w:val="clear" w:color="auto" w:fill="FFFFFF"/>
          </w:tcPr>
          <w:p w:rsidR="004C2E97" w:rsidRPr="000E58F5" w:rsidRDefault="004C2E97" w:rsidP="004C2E97">
            <w:pPr>
              <w:rPr>
                <w:sz w:val="20"/>
                <w:szCs w:val="20"/>
              </w:rPr>
            </w:pPr>
            <w:r>
              <w:rPr>
                <w:sz w:val="20"/>
                <w:szCs w:val="20"/>
              </w:rPr>
              <w:fldChar w:fldCharType="begin">
                <w:ffData>
                  <w:name w:val="ExpectedOutPut_05"/>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6"/>
          </w:p>
        </w:tc>
        <w:tc>
          <w:tcPr>
            <w:tcW w:w="387" w:type="pct"/>
            <w:shd w:val="clear" w:color="auto" w:fill="FFFFFF"/>
          </w:tcPr>
          <w:p w:rsidR="004C2E97" w:rsidRPr="005A20BD" w:rsidRDefault="006E694C" w:rsidP="004C2E97">
            <w:pPr>
              <w:rPr>
                <w:color w:val="000000"/>
              </w:rPr>
            </w:pPr>
            <w:r>
              <w:rPr>
                <w:color w:val="000000"/>
                <w:sz w:val="20"/>
                <w:szCs w:val="20"/>
              </w:rPr>
              <w:fldChar w:fldCharType="begin">
                <w:ffData>
                  <w:name w:val="B_TF_05"/>
                  <w:enabled/>
                  <w:calcOnExit w:val="0"/>
                  <w:ddList>
                    <w:listEntry w:val="(select)"/>
                    <w:listEntry w:val="GEFTF"/>
                    <w:listEntry w:val="LDCF"/>
                    <w:listEntry w:val="SCCF-A"/>
                    <w:listEntry w:val="SCCF-B"/>
                  </w:ddList>
                </w:ffData>
              </w:fldChar>
            </w:r>
            <w:bookmarkStart w:id="107" w:name="B_TF_05"/>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07"/>
          </w:p>
        </w:tc>
        <w:bookmarkStart w:id="108" w:name="B_GA_05"/>
        <w:tc>
          <w:tcPr>
            <w:tcW w:w="521"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GA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8"/>
          </w:p>
        </w:tc>
        <w:bookmarkStart w:id="109" w:name="B_CO_05"/>
        <w:tc>
          <w:tcPr>
            <w:tcW w:w="539"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CO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09"/>
          </w:p>
        </w:tc>
      </w:tr>
      <w:tr w:rsidR="004C2E97" w:rsidRPr="005A20BD" w:rsidTr="004C2E97">
        <w:trPr>
          <w:jc w:val="center"/>
        </w:trPr>
        <w:tc>
          <w:tcPr>
            <w:tcW w:w="958" w:type="pct"/>
            <w:tcBorders>
              <w:bottom w:val="single" w:sz="4" w:space="0" w:color="auto"/>
            </w:tcBorders>
            <w:shd w:val="clear" w:color="auto" w:fill="FFFFFF"/>
          </w:tcPr>
          <w:p w:rsidR="004C2E97" w:rsidRPr="005A20BD" w:rsidRDefault="004C2E97" w:rsidP="004C2E97">
            <w:pPr>
              <w:rPr>
                <w:color w:val="000000"/>
                <w:sz w:val="20"/>
                <w:szCs w:val="20"/>
              </w:rPr>
            </w:pPr>
            <w:r w:rsidRPr="005A20BD">
              <w:rPr>
                <w:color w:val="000000"/>
                <w:sz w:val="20"/>
                <w:szCs w:val="20"/>
              </w:rPr>
              <w:t xml:space="preserve"> </w:t>
            </w:r>
            <w:bookmarkStart w:id="110" w:name="projComp_06"/>
            <w:r w:rsidRPr="005A20BD">
              <w:rPr>
                <w:color w:val="000000"/>
                <w:sz w:val="20"/>
                <w:szCs w:val="20"/>
              </w:rPr>
              <w:fldChar w:fldCharType="begin">
                <w:ffData>
                  <w:name w:val="projComp_06"/>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0"/>
          </w:p>
        </w:tc>
        <w:bookmarkStart w:id="111" w:name="GrantType_06"/>
        <w:tc>
          <w:tcPr>
            <w:tcW w:w="564"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GrantType_06"/>
                  <w:enabled/>
                  <w:calcOnExit w:val="0"/>
                  <w:ddList>
                    <w:listEntry w:val="(select)"/>
                    <w:listEntry w:val="TA"/>
                    <w:listEntry w:val="Inv"/>
                  </w:ddList>
                </w:ffData>
              </w:fldChar>
            </w:r>
            <w:r w:rsidRPr="005A20BD">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Pr="005A20BD">
              <w:rPr>
                <w:color w:val="000000"/>
                <w:sz w:val="20"/>
                <w:szCs w:val="20"/>
              </w:rPr>
              <w:fldChar w:fldCharType="end"/>
            </w:r>
            <w:bookmarkEnd w:id="111"/>
          </w:p>
        </w:tc>
        <w:bookmarkStart w:id="112" w:name="ExpectedOutCome_06"/>
        <w:tc>
          <w:tcPr>
            <w:tcW w:w="1042"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ExpectedOutCome_06"/>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2"/>
          </w:p>
        </w:tc>
        <w:bookmarkStart w:id="113" w:name="ExpectedOutPut_06"/>
        <w:tc>
          <w:tcPr>
            <w:tcW w:w="989" w:type="pct"/>
            <w:shd w:val="clear" w:color="auto" w:fill="FFFFFF"/>
          </w:tcPr>
          <w:p w:rsidR="004C2E97" w:rsidRPr="000E58F5" w:rsidRDefault="004C2E97" w:rsidP="004C2E97">
            <w:pPr>
              <w:rPr>
                <w:sz w:val="20"/>
                <w:szCs w:val="20"/>
              </w:rPr>
            </w:pPr>
            <w:r>
              <w:rPr>
                <w:sz w:val="20"/>
                <w:szCs w:val="20"/>
              </w:rPr>
              <w:fldChar w:fldCharType="begin">
                <w:ffData>
                  <w:name w:val="ExpectedOutPut_06"/>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13"/>
          </w:p>
        </w:tc>
        <w:tc>
          <w:tcPr>
            <w:tcW w:w="387" w:type="pct"/>
            <w:shd w:val="clear" w:color="auto" w:fill="FFFFFF"/>
          </w:tcPr>
          <w:p w:rsidR="004C2E97" w:rsidRPr="005A20BD" w:rsidRDefault="006E694C" w:rsidP="004C2E97">
            <w:pPr>
              <w:rPr>
                <w:color w:val="000000"/>
              </w:rPr>
            </w:pPr>
            <w:r>
              <w:rPr>
                <w:color w:val="000000"/>
                <w:sz w:val="20"/>
                <w:szCs w:val="20"/>
              </w:rPr>
              <w:fldChar w:fldCharType="begin">
                <w:ffData>
                  <w:name w:val="B_TF_06"/>
                  <w:enabled/>
                  <w:calcOnExit w:val="0"/>
                  <w:ddList>
                    <w:listEntry w:val="(select)"/>
                    <w:listEntry w:val="GEFTF"/>
                    <w:listEntry w:val="LDCF"/>
                    <w:listEntry w:val="SCCF-A"/>
                    <w:listEntry w:val="SCCF-B"/>
                  </w:ddList>
                </w:ffData>
              </w:fldChar>
            </w:r>
            <w:bookmarkStart w:id="114" w:name="B_TF_06"/>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14"/>
          </w:p>
        </w:tc>
        <w:bookmarkStart w:id="115" w:name="B_GA_06"/>
        <w:tc>
          <w:tcPr>
            <w:tcW w:w="521"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GA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5"/>
          </w:p>
        </w:tc>
        <w:bookmarkStart w:id="116" w:name="B_CO_06"/>
        <w:tc>
          <w:tcPr>
            <w:tcW w:w="539"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CO_06"/>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6"/>
          </w:p>
        </w:tc>
      </w:tr>
      <w:tr w:rsidR="004C2E97" w:rsidRPr="005A20BD" w:rsidTr="004C2E97">
        <w:trPr>
          <w:jc w:val="center"/>
        </w:trPr>
        <w:tc>
          <w:tcPr>
            <w:tcW w:w="958" w:type="pct"/>
            <w:tcBorders>
              <w:bottom w:val="single" w:sz="4" w:space="0" w:color="auto"/>
            </w:tcBorders>
            <w:shd w:val="clear" w:color="auto" w:fill="FFFFFF"/>
          </w:tcPr>
          <w:p w:rsidR="004C2E97" w:rsidRPr="005A20BD" w:rsidRDefault="004C2E97" w:rsidP="004C2E97">
            <w:pPr>
              <w:rPr>
                <w:color w:val="000000"/>
                <w:sz w:val="20"/>
                <w:szCs w:val="20"/>
              </w:rPr>
            </w:pPr>
            <w:r w:rsidRPr="005A20BD">
              <w:rPr>
                <w:color w:val="000000"/>
                <w:sz w:val="20"/>
                <w:szCs w:val="20"/>
              </w:rPr>
              <w:t xml:space="preserve"> </w:t>
            </w:r>
            <w:bookmarkStart w:id="117" w:name="projComp_07"/>
            <w:r w:rsidRPr="005A20BD">
              <w:rPr>
                <w:color w:val="000000"/>
                <w:sz w:val="20"/>
                <w:szCs w:val="20"/>
              </w:rPr>
              <w:fldChar w:fldCharType="begin">
                <w:ffData>
                  <w:name w:val="projComp_07"/>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7"/>
          </w:p>
        </w:tc>
        <w:bookmarkStart w:id="118" w:name="GrantType_07"/>
        <w:tc>
          <w:tcPr>
            <w:tcW w:w="564"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GrantType_07"/>
                  <w:enabled/>
                  <w:calcOnExit w:val="0"/>
                  <w:ddList>
                    <w:listEntry w:val="(select)"/>
                    <w:listEntry w:val="TA"/>
                    <w:listEntry w:val="Inv"/>
                  </w:ddList>
                </w:ffData>
              </w:fldChar>
            </w:r>
            <w:r w:rsidRPr="005A20BD">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Pr="005A20BD">
              <w:rPr>
                <w:color w:val="000000"/>
                <w:sz w:val="20"/>
                <w:szCs w:val="20"/>
              </w:rPr>
              <w:fldChar w:fldCharType="end"/>
            </w:r>
            <w:bookmarkEnd w:id="118"/>
          </w:p>
        </w:tc>
        <w:bookmarkStart w:id="119" w:name="ExpectedOutCome_07"/>
        <w:tc>
          <w:tcPr>
            <w:tcW w:w="1042"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ExpectedOutCome_07"/>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19"/>
          </w:p>
        </w:tc>
        <w:bookmarkStart w:id="120" w:name="ExpectedOutPut_07"/>
        <w:tc>
          <w:tcPr>
            <w:tcW w:w="989" w:type="pct"/>
            <w:shd w:val="clear" w:color="auto" w:fill="FFFFFF"/>
          </w:tcPr>
          <w:p w:rsidR="004C2E97" w:rsidRPr="000E58F5" w:rsidRDefault="004C2E97" w:rsidP="004C2E97">
            <w:pPr>
              <w:rPr>
                <w:sz w:val="20"/>
                <w:szCs w:val="20"/>
              </w:rPr>
            </w:pPr>
            <w:r>
              <w:rPr>
                <w:sz w:val="20"/>
                <w:szCs w:val="20"/>
              </w:rPr>
              <w:fldChar w:fldCharType="begin">
                <w:ffData>
                  <w:name w:val="ExpectedOutPut_07"/>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0"/>
          </w:p>
        </w:tc>
        <w:tc>
          <w:tcPr>
            <w:tcW w:w="387" w:type="pct"/>
            <w:shd w:val="clear" w:color="auto" w:fill="FFFFFF"/>
          </w:tcPr>
          <w:p w:rsidR="004C2E97" w:rsidRPr="005A20BD" w:rsidRDefault="006E694C" w:rsidP="004C2E97">
            <w:pPr>
              <w:rPr>
                <w:color w:val="000000"/>
              </w:rPr>
            </w:pPr>
            <w:r>
              <w:rPr>
                <w:color w:val="000000"/>
                <w:sz w:val="20"/>
                <w:szCs w:val="20"/>
              </w:rPr>
              <w:fldChar w:fldCharType="begin">
                <w:ffData>
                  <w:name w:val="B_TF_07"/>
                  <w:enabled/>
                  <w:calcOnExit w:val="0"/>
                  <w:ddList>
                    <w:listEntry w:val="(select)"/>
                    <w:listEntry w:val="GEFTF"/>
                    <w:listEntry w:val="LDCF"/>
                    <w:listEntry w:val="SCCF-A"/>
                    <w:listEntry w:val="SCCF-B"/>
                  </w:ddList>
                </w:ffData>
              </w:fldChar>
            </w:r>
            <w:bookmarkStart w:id="121" w:name="B_TF_07"/>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21"/>
          </w:p>
        </w:tc>
        <w:bookmarkStart w:id="122" w:name="B_GA_07"/>
        <w:tc>
          <w:tcPr>
            <w:tcW w:w="521"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GA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22"/>
          </w:p>
        </w:tc>
        <w:bookmarkStart w:id="123" w:name="B_CO_07"/>
        <w:tc>
          <w:tcPr>
            <w:tcW w:w="539"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CO_07"/>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23"/>
          </w:p>
        </w:tc>
      </w:tr>
      <w:tr w:rsidR="004C2E97" w:rsidRPr="005A20BD" w:rsidTr="004C2E97">
        <w:trPr>
          <w:jc w:val="center"/>
        </w:trPr>
        <w:tc>
          <w:tcPr>
            <w:tcW w:w="958" w:type="pct"/>
            <w:tcBorders>
              <w:bottom w:val="single" w:sz="4" w:space="0" w:color="auto"/>
            </w:tcBorders>
            <w:shd w:val="clear" w:color="auto" w:fill="FFFFFF"/>
          </w:tcPr>
          <w:p w:rsidR="004C2E97" w:rsidRPr="005A20BD" w:rsidRDefault="004C2E97" w:rsidP="004C2E97">
            <w:pPr>
              <w:rPr>
                <w:color w:val="000000"/>
                <w:sz w:val="20"/>
                <w:szCs w:val="20"/>
              </w:rPr>
            </w:pPr>
            <w:r w:rsidRPr="005A20BD">
              <w:rPr>
                <w:color w:val="000000"/>
                <w:sz w:val="20"/>
                <w:szCs w:val="20"/>
              </w:rPr>
              <w:t xml:space="preserve"> </w:t>
            </w:r>
            <w:bookmarkStart w:id="124" w:name="projComp_08"/>
            <w:r w:rsidRPr="005A20BD">
              <w:rPr>
                <w:color w:val="000000"/>
                <w:sz w:val="20"/>
                <w:szCs w:val="20"/>
              </w:rPr>
              <w:fldChar w:fldCharType="begin">
                <w:ffData>
                  <w:name w:val="projComp_08"/>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24"/>
          </w:p>
        </w:tc>
        <w:bookmarkStart w:id="125" w:name="GrantType_08"/>
        <w:tc>
          <w:tcPr>
            <w:tcW w:w="564"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GrantType_08"/>
                  <w:enabled/>
                  <w:calcOnExit w:val="0"/>
                  <w:ddList>
                    <w:listEntry w:val="(select)"/>
                    <w:listEntry w:val="TA"/>
                    <w:listEntry w:val="Inv"/>
                  </w:ddList>
                </w:ffData>
              </w:fldChar>
            </w:r>
            <w:r w:rsidRPr="005A20BD">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Pr="005A20BD">
              <w:rPr>
                <w:color w:val="000000"/>
                <w:sz w:val="20"/>
                <w:szCs w:val="20"/>
              </w:rPr>
              <w:fldChar w:fldCharType="end"/>
            </w:r>
            <w:bookmarkEnd w:id="125"/>
          </w:p>
        </w:tc>
        <w:bookmarkStart w:id="126" w:name="ExpectedOutCome_08"/>
        <w:tc>
          <w:tcPr>
            <w:tcW w:w="1042"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ExpectedOutCome_08"/>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26"/>
          </w:p>
        </w:tc>
        <w:bookmarkStart w:id="127" w:name="ExpectedOutPut_08"/>
        <w:tc>
          <w:tcPr>
            <w:tcW w:w="989" w:type="pct"/>
            <w:shd w:val="clear" w:color="auto" w:fill="FFFFFF"/>
          </w:tcPr>
          <w:p w:rsidR="004C2E97" w:rsidRPr="000E58F5" w:rsidRDefault="004C2E97" w:rsidP="004C2E97">
            <w:pPr>
              <w:rPr>
                <w:sz w:val="20"/>
                <w:szCs w:val="20"/>
              </w:rPr>
            </w:pPr>
            <w:r>
              <w:rPr>
                <w:sz w:val="20"/>
                <w:szCs w:val="20"/>
              </w:rPr>
              <w:fldChar w:fldCharType="begin">
                <w:ffData>
                  <w:name w:val="ExpectedOutPut_08"/>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7"/>
          </w:p>
        </w:tc>
        <w:tc>
          <w:tcPr>
            <w:tcW w:w="387" w:type="pct"/>
            <w:shd w:val="clear" w:color="auto" w:fill="FFFFFF"/>
          </w:tcPr>
          <w:p w:rsidR="004C2E97" w:rsidRPr="005A20BD" w:rsidRDefault="006E694C" w:rsidP="004C2E97">
            <w:pPr>
              <w:rPr>
                <w:color w:val="000000"/>
              </w:rPr>
            </w:pPr>
            <w:r>
              <w:rPr>
                <w:color w:val="000000"/>
                <w:sz w:val="20"/>
                <w:szCs w:val="20"/>
              </w:rPr>
              <w:fldChar w:fldCharType="begin">
                <w:ffData>
                  <w:name w:val="B_TF_08"/>
                  <w:enabled/>
                  <w:calcOnExit w:val="0"/>
                  <w:ddList>
                    <w:listEntry w:val="(select)"/>
                    <w:listEntry w:val="GEFTF"/>
                    <w:listEntry w:val="LDCF"/>
                    <w:listEntry w:val="SCCF-A"/>
                    <w:listEntry w:val="SCCF-B"/>
                  </w:ddList>
                </w:ffData>
              </w:fldChar>
            </w:r>
            <w:bookmarkStart w:id="128" w:name="B_TF_08"/>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28"/>
          </w:p>
        </w:tc>
        <w:bookmarkStart w:id="129" w:name="B_GA_08"/>
        <w:tc>
          <w:tcPr>
            <w:tcW w:w="521"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GA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29"/>
          </w:p>
        </w:tc>
        <w:bookmarkStart w:id="130" w:name="B_CO_08"/>
        <w:tc>
          <w:tcPr>
            <w:tcW w:w="539"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CO_08"/>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0"/>
          </w:p>
        </w:tc>
      </w:tr>
      <w:tr w:rsidR="004C2E97" w:rsidRPr="005A20BD" w:rsidTr="004C2E97">
        <w:trPr>
          <w:jc w:val="center"/>
        </w:trPr>
        <w:tc>
          <w:tcPr>
            <w:tcW w:w="958" w:type="pct"/>
            <w:tcBorders>
              <w:bottom w:val="single" w:sz="4" w:space="0" w:color="auto"/>
            </w:tcBorders>
            <w:shd w:val="clear" w:color="auto" w:fill="FFFFFF"/>
          </w:tcPr>
          <w:p w:rsidR="004C2E97" w:rsidRPr="005A20BD" w:rsidRDefault="004C2E97" w:rsidP="004C2E97">
            <w:pPr>
              <w:rPr>
                <w:color w:val="000000"/>
                <w:sz w:val="20"/>
                <w:szCs w:val="20"/>
              </w:rPr>
            </w:pPr>
            <w:r w:rsidRPr="005A20BD">
              <w:rPr>
                <w:color w:val="000000"/>
                <w:sz w:val="20"/>
                <w:szCs w:val="20"/>
              </w:rPr>
              <w:t xml:space="preserve"> </w:t>
            </w:r>
            <w:bookmarkStart w:id="131" w:name="projComp_09"/>
            <w:r w:rsidRPr="005A20BD">
              <w:rPr>
                <w:color w:val="000000"/>
                <w:sz w:val="20"/>
                <w:szCs w:val="20"/>
              </w:rPr>
              <w:fldChar w:fldCharType="begin">
                <w:ffData>
                  <w:name w:val="projComp_09"/>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1"/>
          </w:p>
        </w:tc>
        <w:tc>
          <w:tcPr>
            <w:tcW w:w="564"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GrantType_09"/>
                  <w:enabled/>
                  <w:calcOnExit w:val="0"/>
                  <w:ddList>
                    <w:listEntry w:val="(select)"/>
                    <w:listEntry w:val="TA"/>
                    <w:listEntry w:val="Inv"/>
                  </w:ddList>
                </w:ffData>
              </w:fldChar>
            </w:r>
            <w:bookmarkStart w:id="132" w:name="GrantType_09"/>
            <w:r w:rsidRPr="005A20BD">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Pr="005A20BD">
              <w:rPr>
                <w:color w:val="000000"/>
                <w:sz w:val="20"/>
                <w:szCs w:val="20"/>
              </w:rPr>
              <w:fldChar w:fldCharType="end"/>
            </w:r>
            <w:bookmarkEnd w:id="132"/>
          </w:p>
        </w:tc>
        <w:bookmarkStart w:id="133" w:name="ExpectedOutCome_09"/>
        <w:tc>
          <w:tcPr>
            <w:tcW w:w="1042" w:type="pct"/>
            <w:shd w:val="clear" w:color="auto" w:fill="FFFFFF"/>
          </w:tcPr>
          <w:p w:rsidR="004C2E97" w:rsidRPr="005A20BD" w:rsidRDefault="004C2E97" w:rsidP="004C2E97">
            <w:pPr>
              <w:rPr>
                <w:color w:val="000000"/>
                <w:sz w:val="20"/>
                <w:szCs w:val="20"/>
              </w:rPr>
            </w:pPr>
            <w:r w:rsidRPr="005A20BD">
              <w:rPr>
                <w:color w:val="000000"/>
                <w:sz w:val="20"/>
                <w:szCs w:val="20"/>
              </w:rPr>
              <w:fldChar w:fldCharType="begin">
                <w:ffData>
                  <w:name w:val="ExpectedOutCome_09"/>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3"/>
          </w:p>
        </w:tc>
        <w:bookmarkStart w:id="134" w:name="ExpectedOutPut_09"/>
        <w:tc>
          <w:tcPr>
            <w:tcW w:w="989" w:type="pct"/>
            <w:shd w:val="clear" w:color="auto" w:fill="FFFFFF"/>
          </w:tcPr>
          <w:p w:rsidR="004C2E97" w:rsidRPr="000E58F5" w:rsidRDefault="004C2E97" w:rsidP="004C2E97">
            <w:pPr>
              <w:rPr>
                <w:sz w:val="20"/>
                <w:szCs w:val="20"/>
              </w:rPr>
            </w:pPr>
            <w:r>
              <w:rPr>
                <w:sz w:val="20"/>
                <w:szCs w:val="20"/>
              </w:rPr>
              <w:fldChar w:fldCharType="begin">
                <w:ffData>
                  <w:name w:val="ExpectedOutPut_09"/>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34"/>
          </w:p>
        </w:tc>
        <w:tc>
          <w:tcPr>
            <w:tcW w:w="387" w:type="pct"/>
            <w:shd w:val="clear" w:color="auto" w:fill="FFFFFF"/>
          </w:tcPr>
          <w:p w:rsidR="004C2E97" w:rsidRPr="005A20BD" w:rsidRDefault="006E694C" w:rsidP="004C2E97">
            <w:pPr>
              <w:rPr>
                <w:color w:val="000000"/>
              </w:rPr>
            </w:pPr>
            <w:r>
              <w:rPr>
                <w:color w:val="000000"/>
                <w:sz w:val="20"/>
                <w:szCs w:val="20"/>
              </w:rPr>
              <w:fldChar w:fldCharType="begin">
                <w:ffData>
                  <w:name w:val="B_TF_09"/>
                  <w:enabled/>
                  <w:calcOnExit w:val="0"/>
                  <w:ddList>
                    <w:listEntry w:val="(select)"/>
                    <w:listEntry w:val="GEFTF"/>
                    <w:listEntry w:val="LDCF"/>
                    <w:listEntry w:val="SCCF-A"/>
                    <w:listEntry w:val="SCCF-B"/>
                  </w:ddList>
                </w:ffData>
              </w:fldChar>
            </w:r>
            <w:bookmarkStart w:id="135" w:name="B_TF_09"/>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35"/>
          </w:p>
        </w:tc>
        <w:bookmarkStart w:id="136" w:name="B_GA_09"/>
        <w:tc>
          <w:tcPr>
            <w:tcW w:w="521"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GA_09"/>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36"/>
          </w:p>
        </w:tc>
        <w:bookmarkStart w:id="137" w:name="B_CO_09"/>
        <w:tc>
          <w:tcPr>
            <w:tcW w:w="539" w:type="pct"/>
            <w:tcBorders>
              <w:bottom w:val="single" w:sz="4" w:space="0" w:color="auto"/>
            </w:tcBorders>
            <w:shd w:val="clear" w:color="auto" w:fill="FFFFFF"/>
          </w:tcPr>
          <w:p w:rsidR="004C2E97" w:rsidRPr="005A20BD" w:rsidRDefault="004C2E97" w:rsidP="004C2E97">
            <w:pPr>
              <w:jc w:val="right"/>
              <w:rPr>
                <w:color w:val="000000"/>
                <w:sz w:val="20"/>
                <w:szCs w:val="20"/>
              </w:rPr>
            </w:pPr>
            <w:r w:rsidRPr="005A20BD">
              <w:rPr>
                <w:color w:val="000000"/>
                <w:sz w:val="20"/>
                <w:szCs w:val="20"/>
              </w:rPr>
              <w:fldChar w:fldCharType="begin">
                <w:ffData>
                  <w:name w:val="B_CO_09"/>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sidRPr="005A20BD">
              <w:rPr>
                <w:color w:val="000000"/>
                <w:sz w:val="20"/>
                <w:szCs w:val="20"/>
              </w:rPr>
              <w:fldChar w:fldCharType="end"/>
            </w:r>
            <w:bookmarkEnd w:id="137"/>
          </w:p>
        </w:tc>
      </w:tr>
      <w:tr w:rsidR="004C2E97" w:rsidRPr="005A20BD" w:rsidTr="004C2E97">
        <w:trPr>
          <w:jc w:val="center"/>
        </w:trPr>
        <w:tc>
          <w:tcPr>
            <w:tcW w:w="958" w:type="pct"/>
            <w:tcBorders>
              <w:bottom w:val="single" w:sz="4" w:space="0" w:color="auto"/>
            </w:tcBorders>
            <w:shd w:val="clear" w:color="auto" w:fill="FFFFFF"/>
          </w:tcPr>
          <w:p w:rsidR="004C2E97" w:rsidRPr="005A20BD" w:rsidRDefault="004C2E97" w:rsidP="004C2E97">
            <w:pPr>
              <w:rPr>
                <w:color w:val="000000"/>
                <w:sz w:val="20"/>
                <w:szCs w:val="20"/>
              </w:rPr>
            </w:pPr>
            <w:r w:rsidRPr="005A20BD">
              <w:rPr>
                <w:color w:val="000000"/>
                <w:sz w:val="20"/>
                <w:szCs w:val="20"/>
              </w:rPr>
              <w:t xml:space="preserve"> </w:t>
            </w:r>
            <w:r>
              <w:rPr>
                <w:color w:val="000000"/>
                <w:sz w:val="20"/>
                <w:szCs w:val="20"/>
              </w:rPr>
              <w:fldChar w:fldCharType="begin">
                <w:ffData>
                  <w:name w:val="projComp_10"/>
                  <w:enabled/>
                  <w:calcOnExit w:val="0"/>
                  <w:textInput/>
                </w:ffData>
              </w:fldChar>
            </w:r>
            <w:bookmarkStart w:id="138" w:name="projComp_10"/>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38"/>
          </w:p>
        </w:tc>
        <w:tc>
          <w:tcPr>
            <w:tcW w:w="564" w:type="pct"/>
            <w:tcBorders>
              <w:bottom w:val="single" w:sz="4" w:space="0" w:color="auto"/>
            </w:tcBorders>
            <w:shd w:val="clear" w:color="auto" w:fill="FFFFFF"/>
          </w:tcPr>
          <w:p w:rsidR="004C2E97" w:rsidRPr="005A20BD" w:rsidRDefault="004C2E97" w:rsidP="004C2E97">
            <w:pPr>
              <w:rPr>
                <w:color w:val="000000"/>
                <w:sz w:val="20"/>
                <w:szCs w:val="20"/>
              </w:rPr>
            </w:pPr>
            <w:r>
              <w:rPr>
                <w:color w:val="000000"/>
                <w:sz w:val="20"/>
                <w:szCs w:val="20"/>
              </w:rPr>
              <w:fldChar w:fldCharType="begin">
                <w:ffData>
                  <w:name w:val="GrantType_10"/>
                  <w:enabled/>
                  <w:calcOnExit w:val="0"/>
                  <w:ddList>
                    <w:listEntry w:val="(select)"/>
                    <w:listEntry w:val="TA"/>
                    <w:listEntry w:val="Inv"/>
                  </w:ddList>
                </w:ffData>
              </w:fldChar>
            </w:r>
            <w:bookmarkStart w:id="139" w:name="GrantType_10"/>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39"/>
          </w:p>
        </w:tc>
        <w:tc>
          <w:tcPr>
            <w:tcW w:w="1042" w:type="pct"/>
            <w:tcBorders>
              <w:bottom w:val="single" w:sz="4" w:space="0" w:color="auto"/>
            </w:tcBorders>
            <w:shd w:val="clear" w:color="auto" w:fill="FFFFFF"/>
          </w:tcPr>
          <w:p w:rsidR="004C2E97" w:rsidRPr="005A20BD" w:rsidRDefault="004C2E97" w:rsidP="004C2E97">
            <w:pPr>
              <w:rPr>
                <w:color w:val="000000"/>
                <w:sz w:val="20"/>
                <w:szCs w:val="20"/>
              </w:rPr>
            </w:pPr>
            <w:r>
              <w:rPr>
                <w:color w:val="000000"/>
                <w:sz w:val="20"/>
                <w:szCs w:val="20"/>
              </w:rPr>
              <w:fldChar w:fldCharType="begin">
                <w:ffData>
                  <w:name w:val="ExpectedOutCome_10"/>
                  <w:enabled/>
                  <w:calcOnExit w:val="0"/>
                  <w:textInput/>
                </w:ffData>
              </w:fldChar>
            </w:r>
            <w:bookmarkStart w:id="140" w:name="ExpectedOutCome_10"/>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40"/>
          </w:p>
        </w:tc>
        <w:bookmarkStart w:id="141" w:name="ExpectedOutPut_010"/>
        <w:tc>
          <w:tcPr>
            <w:tcW w:w="989" w:type="pct"/>
            <w:tcBorders>
              <w:bottom w:val="single" w:sz="4" w:space="0" w:color="auto"/>
            </w:tcBorders>
            <w:shd w:val="clear" w:color="auto" w:fill="FFFFFF"/>
          </w:tcPr>
          <w:p w:rsidR="004C2E97" w:rsidRPr="000E58F5" w:rsidRDefault="004C2E97" w:rsidP="004C2E97">
            <w:pPr>
              <w:rPr>
                <w:sz w:val="20"/>
                <w:szCs w:val="20"/>
              </w:rPr>
            </w:pPr>
            <w:r>
              <w:rPr>
                <w:sz w:val="20"/>
                <w:szCs w:val="20"/>
              </w:rPr>
              <w:fldChar w:fldCharType="begin">
                <w:ffData>
                  <w:name w:val="ExpectedOutPut_010"/>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41"/>
          </w:p>
        </w:tc>
        <w:tc>
          <w:tcPr>
            <w:tcW w:w="387" w:type="pct"/>
            <w:tcBorders>
              <w:bottom w:val="single" w:sz="4" w:space="0" w:color="auto"/>
            </w:tcBorders>
            <w:shd w:val="clear" w:color="auto" w:fill="FFFFFF"/>
          </w:tcPr>
          <w:p w:rsidR="004C2E97" w:rsidRPr="005A20BD" w:rsidRDefault="006E694C" w:rsidP="004C2E97">
            <w:pPr>
              <w:rPr>
                <w:color w:val="000000"/>
              </w:rPr>
            </w:pPr>
            <w:r>
              <w:rPr>
                <w:color w:val="000000"/>
                <w:sz w:val="20"/>
                <w:szCs w:val="20"/>
              </w:rPr>
              <w:fldChar w:fldCharType="begin">
                <w:ffData>
                  <w:name w:val="B_TF_10"/>
                  <w:enabled/>
                  <w:calcOnExit w:val="0"/>
                  <w:ddList>
                    <w:listEntry w:val="(select)"/>
                    <w:listEntry w:val="GEFTF"/>
                    <w:listEntry w:val="LDCF"/>
                    <w:listEntry w:val="SCCF-A"/>
                    <w:listEntry w:val="SCCF-B"/>
                  </w:ddList>
                </w:ffData>
              </w:fldChar>
            </w:r>
            <w:bookmarkStart w:id="142" w:name="B_TF_10"/>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42"/>
          </w:p>
        </w:tc>
        <w:tc>
          <w:tcPr>
            <w:tcW w:w="521" w:type="pct"/>
            <w:tcBorders>
              <w:bottom w:val="single" w:sz="4" w:space="0" w:color="auto"/>
            </w:tcBorders>
            <w:shd w:val="clear" w:color="auto" w:fill="FFFFFF"/>
          </w:tcPr>
          <w:p w:rsidR="004C2E97" w:rsidRPr="005A20BD" w:rsidRDefault="004C2E97" w:rsidP="004C2E97">
            <w:pPr>
              <w:jc w:val="right"/>
              <w:rPr>
                <w:color w:val="000000"/>
                <w:sz w:val="20"/>
                <w:szCs w:val="20"/>
              </w:rPr>
            </w:pPr>
            <w:r>
              <w:rPr>
                <w:color w:val="000000"/>
                <w:sz w:val="20"/>
                <w:szCs w:val="20"/>
              </w:rPr>
              <w:fldChar w:fldCharType="begin">
                <w:ffData>
                  <w:name w:val="B_GA_10"/>
                  <w:enabled/>
                  <w:calcOnExit/>
                  <w:textInput>
                    <w:type w:val="number"/>
                    <w:format w:val="#,##0"/>
                  </w:textInput>
                </w:ffData>
              </w:fldChar>
            </w:r>
            <w:bookmarkStart w:id="143" w:name="B_GA_10"/>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43"/>
          </w:p>
        </w:tc>
        <w:tc>
          <w:tcPr>
            <w:tcW w:w="539" w:type="pct"/>
            <w:tcBorders>
              <w:bottom w:val="single" w:sz="4" w:space="0" w:color="auto"/>
            </w:tcBorders>
            <w:shd w:val="clear" w:color="auto" w:fill="FFFFFF"/>
          </w:tcPr>
          <w:p w:rsidR="004C2E97" w:rsidRPr="005A20BD" w:rsidRDefault="004C2E97" w:rsidP="004C2E97">
            <w:pPr>
              <w:jc w:val="right"/>
              <w:rPr>
                <w:color w:val="000000"/>
                <w:sz w:val="20"/>
                <w:szCs w:val="20"/>
              </w:rPr>
            </w:pPr>
            <w:r>
              <w:rPr>
                <w:color w:val="000000"/>
                <w:sz w:val="20"/>
                <w:szCs w:val="20"/>
              </w:rPr>
              <w:fldChar w:fldCharType="begin">
                <w:ffData>
                  <w:name w:val="B_CO_10"/>
                  <w:enabled/>
                  <w:calcOnExit/>
                  <w:textInput>
                    <w:type w:val="number"/>
                    <w:format w:val="#,##0"/>
                  </w:textInput>
                </w:ffData>
              </w:fldChar>
            </w:r>
            <w:bookmarkStart w:id="144" w:name="B_CO_10"/>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44"/>
          </w:p>
        </w:tc>
      </w:tr>
      <w:tr w:rsidR="00EC7281" w:rsidRPr="005A20BD" w:rsidTr="00D267C8">
        <w:trPr>
          <w:jc w:val="center"/>
        </w:trPr>
        <w:tc>
          <w:tcPr>
            <w:tcW w:w="3553" w:type="pct"/>
            <w:gridSpan w:val="4"/>
            <w:tcBorders>
              <w:bottom w:val="single" w:sz="4" w:space="0" w:color="auto"/>
            </w:tcBorders>
            <w:shd w:val="clear" w:color="auto" w:fill="FFFFFF"/>
          </w:tcPr>
          <w:p w:rsidR="00EC7281" w:rsidRPr="005A20BD" w:rsidRDefault="00EC7281" w:rsidP="00D267C8">
            <w:pPr>
              <w:jc w:val="right"/>
              <w:rPr>
                <w:color w:val="000000"/>
                <w:sz w:val="20"/>
                <w:szCs w:val="20"/>
              </w:rPr>
            </w:pPr>
            <w:r w:rsidRPr="005A20BD">
              <w:rPr>
                <w:color w:val="000000"/>
                <w:sz w:val="20"/>
                <w:szCs w:val="20"/>
              </w:rPr>
              <w:t>Subtotal</w:t>
            </w:r>
          </w:p>
        </w:tc>
        <w:tc>
          <w:tcPr>
            <w:tcW w:w="387" w:type="pct"/>
            <w:tcBorders>
              <w:bottom w:val="single" w:sz="4" w:space="0" w:color="auto"/>
            </w:tcBorders>
            <w:shd w:val="clear" w:color="auto" w:fill="FFFFFF"/>
          </w:tcPr>
          <w:p w:rsidR="00EC7281" w:rsidRPr="005A20BD" w:rsidRDefault="00EC7281" w:rsidP="00D267C8">
            <w:pPr>
              <w:jc w:val="right"/>
              <w:rPr>
                <w:color w:val="000000"/>
                <w:sz w:val="20"/>
                <w:szCs w:val="20"/>
              </w:rPr>
            </w:pPr>
          </w:p>
        </w:tc>
        <w:tc>
          <w:tcPr>
            <w:tcW w:w="521" w:type="pct"/>
            <w:tcBorders>
              <w:bottom w:val="single" w:sz="4" w:space="0" w:color="auto"/>
            </w:tcBorders>
            <w:shd w:val="clear" w:color="auto" w:fill="FFFFFF"/>
          </w:tcPr>
          <w:p w:rsidR="00EC7281" w:rsidRPr="005A20BD" w:rsidRDefault="00EA37E4" w:rsidP="00D267C8">
            <w:pPr>
              <w:jc w:val="right"/>
              <w:rPr>
                <w:color w:val="000000"/>
              </w:rPr>
            </w:pPr>
            <w:r>
              <w:rPr>
                <w:color w:val="000000"/>
                <w:sz w:val="20"/>
                <w:szCs w:val="20"/>
              </w:rPr>
              <w:fldChar w:fldCharType="begin">
                <w:ffData>
                  <w:name w:val="SUBTOT_B_GA"/>
                  <w:enabled w:val="0"/>
                  <w:calcOnExit/>
                  <w:textInput>
                    <w:type w:val="calculated"/>
                    <w:default w:val="=sum(B_GA_01,B_GA_02,B_GA_03,B_GA_04,B_GA_05,B_GA_06,B_GA_07,B_GA_08,B_GA_09,B_GA_10)"/>
                    <w:format w:val="#,##0"/>
                  </w:textInput>
                </w:ffData>
              </w:fldChar>
            </w:r>
            <w:bookmarkStart w:id="145" w:name="SUBTOT_B_GA"/>
            <w:r>
              <w:rPr>
                <w:color w:val="000000"/>
                <w:sz w:val="20"/>
                <w:szCs w:val="20"/>
              </w:rPr>
              <w:instrText xml:space="preserve"> FORMTEXT </w:instrText>
            </w:r>
            <w:r>
              <w:rPr>
                <w:color w:val="000000"/>
                <w:sz w:val="20"/>
                <w:szCs w:val="20"/>
              </w:rPr>
              <w:fldChar w:fldCharType="begin"/>
            </w:r>
            <w:r>
              <w:rPr>
                <w:color w:val="000000"/>
                <w:sz w:val="20"/>
                <w:szCs w:val="20"/>
              </w:rPr>
              <w:instrText xml:space="preserve"> =sum(B_GA_01,B_GA_02,B_GA_03,B_GA_04,B_GA_05,B_GA_06,B_GA_07,B_GA_08,B_GA_09,B_GA_10) </w:instrText>
            </w:r>
            <w:r>
              <w:rPr>
                <w:color w:val="000000"/>
                <w:sz w:val="20"/>
                <w:szCs w:val="20"/>
              </w:rPr>
              <w:fldChar w:fldCharType="separate"/>
            </w:r>
            <w:r w:rsidR="000F1513">
              <w:rPr>
                <w:noProof/>
                <w:color w:val="000000"/>
                <w:sz w:val="20"/>
                <w:szCs w:val="20"/>
              </w:rPr>
              <w:instrText>910,000</w:instrText>
            </w:r>
            <w:r>
              <w:rPr>
                <w:color w:val="000000"/>
                <w:sz w:val="20"/>
                <w:szCs w:val="20"/>
              </w:rPr>
              <w:fldChar w:fldCharType="end"/>
            </w:r>
            <w:r>
              <w:rPr>
                <w:color w:val="000000"/>
                <w:sz w:val="20"/>
                <w:szCs w:val="20"/>
              </w:rPr>
            </w:r>
            <w:r>
              <w:rPr>
                <w:color w:val="000000"/>
                <w:sz w:val="20"/>
                <w:szCs w:val="20"/>
              </w:rPr>
              <w:fldChar w:fldCharType="separate"/>
            </w:r>
            <w:r w:rsidR="000F1513">
              <w:rPr>
                <w:noProof/>
                <w:color w:val="000000"/>
                <w:sz w:val="20"/>
                <w:szCs w:val="20"/>
              </w:rPr>
              <w:t>910,000</w:t>
            </w:r>
            <w:r>
              <w:rPr>
                <w:color w:val="000000"/>
                <w:sz w:val="20"/>
                <w:szCs w:val="20"/>
              </w:rPr>
              <w:fldChar w:fldCharType="end"/>
            </w:r>
            <w:bookmarkEnd w:id="145"/>
          </w:p>
        </w:tc>
        <w:tc>
          <w:tcPr>
            <w:tcW w:w="539" w:type="pct"/>
            <w:tcBorders>
              <w:bottom w:val="single" w:sz="4" w:space="0" w:color="auto"/>
            </w:tcBorders>
            <w:shd w:val="clear" w:color="auto" w:fill="FFFFFF"/>
          </w:tcPr>
          <w:p w:rsidR="00EC7281" w:rsidRPr="005A20BD" w:rsidRDefault="00EA37E4" w:rsidP="00D267C8">
            <w:pPr>
              <w:jc w:val="right"/>
              <w:rPr>
                <w:color w:val="000000"/>
              </w:rPr>
            </w:pPr>
            <w:r>
              <w:rPr>
                <w:color w:val="000000"/>
                <w:sz w:val="20"/>
                <w:szCs w:val="20"/>
              </w:rPr>
              <w:fldChar w:fldCharType="begin">
                <w:ffData>
                  <w:name w:val="STPFtotProjCostCOFIN"/>
                  <w:enabled w:val="0"/>
                  <w:calcOnExit/>
                  <w:textInput>
                    <w:type w:val="calculated"/>
                    <w:default w:val="=sum(B_CO_01,B_CO_02,B_CO_03,B_CO_04,B_CO_05,B_CO_06,B_CO_07,B_CO_08,B_CO_09,B_CO_10)"/>
                  </w:textInput>
                </w:ffData>
              </w:fldChar>
            </w:r>
            <w:bookmarkStart w:id="146" w:name="STPFtotProjCostCOFIN"/>
            <w:r>
              <w:rPr>
                <w:color w:val="000000"/>
                <w:sz w:val="20"/>
                <w:szCs w:val="20"/>
              </w:rPr>
              <w:instrText xml:space="preserve"> FORMTEXT </w:instrText>
            </w:r>
            <w:r>
              <w:rPr>
                <w:color w:val="000000"/>
                <w:sz w:val="20"/>
                <w:szCs w:val="20"/>
              </w:rPr>
              <w:fldChar w:fldCharType="begin"/>
            </w:r>
            <w:r>
              <w:rPr>
                <w:color w:val="000000"/>
                <w:sz w:val="20"/>
                <w:szCs w:val="20"/>
              </w:rPr>
              <w:instrText xml:space="preserve"> =sum(B_CO_01,B_CO_02,B_CO_03,B_CO_04,B_CO_05,B_CO_06,B_CO_07,B_CO_08,B_CO_09,B_CO_10) </w:instrText>
            </w:r>
            <w:r>
              <w:rPr>
                <w:color w:val="000000"/>
                <w:sz w:val="20"/>
                <w:szCs w:val="20"/>
              </w:rPr>
              <w:fldChar w:fldCharType="separate"/>
            </w:r>
            <w:r w:rsidR="000F1513">
              <w:rPr>
                <w:noProof/>
                <w:color w:val="000000"/>
                <w:sz w:val="20"/>
                <w:szCs w:val="20"/>
              </w:rPr>
              <w:instrText>2,060,000</w:instrText>
            </w:r>
            <w:r>
              <w:rPr>
                <w:color w:val="000000"/>
                <w:sz w:val="20"/>
                <w:szCs w:val="20"/>
              </w:rPr>
              <w:fldChar w:fldCharType="end"/>
            </w:r>
            <w:r>
              <w:rPr>
                <w:color w:val="000000"/>
                <w:sz w:val="20"/>
                <w:szCs w:val="20"/>
              </w:rPr>
            </w:r>
            <w:r>
              <w:rPr>
                <w:color w:val="000000"/>
                <w:sz w:val="20"/>
                <w:szCs w:val="20"/>
              </w:rPr>
              <w:fldChar w:fldCharType="separate"/>
            </w:r>
            <w:r w:rsidR="000F1513">
              <w:rPr>
                <w:noProof/>
                <w:color w:val="000000"/>
                <w:sz w:val="20"/>
                <w:szCs w:val="20"/>
              </w:rPr>
              <w:t>2,060,000</w:t>
            </w:r>
            <w:r>
              <w:rPr>
                <w:color w:val="000000"/>
                <w:sz w:val="20"/>
                <w:szCs w:val="20"/>
              </w:rPr>
              <w:fldChar w:fldCharType="end"/>
            </w:r>
            <w:bookmarkEnd w:id="146"/>
          </w:p>
        </w:tc>
      </w:tr>
      <w:tr w:rsidR="00EC7281" w:rsidRPr="005A20BD" w:rsidTr="00D267C8">
        <w:trPr>
          <w:jc w:val="center"/>
        </w:trPr>
        <w:tc>
          <w:tcPr>
            <w:tcW w:w="3553" w:type="pct"/>
            <w:gridSpan w:val="4"/>
            <w:tcBorders>
              <w:top w:val="single" w:sz="4" w:space="0" w:color="auto"/>
              <w:left w:val="single" w:sz="4" w:space="0" w:color="auto"/>
              <w:bottom w:val="single" w:sz="4" w:space="0" w:color="auto"/>
              <w:right w:val="single" w:sz="4" w:space="0" w:color="auto"/>
            </w:tcBorders>
            <w:shd w:val="clear" w:color="auto" w:fill="FFFFFF"/>
          </w:tcPr>
          <w:p w:rsidR="00EC7281" w:rsidRDefault="00EC7281" w:rsidP="00D267C8">
            <w:pPr>
              <w:jc w:val="right"/>
              <w:rPr>
                <w:color w:val="000000"/>
                <w:sz w:val="20"/>
                <w:szCs w:val="20"/>
              </w:rPr>
            </w:pPr>
            <w:r w:rsidRPr="005A20BD">
              <w:rPr>
                <w:color w:val="000000"/>
                <w:sz w:val="20"/>
                <w:szCs w:val="20"/>
              </w:rPr>
              <w:t>Project Management Cost (PMC)</w:t>
            </w:r>
            <w:r w:rsidRPr="005A20BD">
              <w:rPr>
                <w:rStyle w:val="FootnoteReference"/>
                <w:color w:val="000000"/>
                <w:sz w:val="20"/>
                <w:szCs w:val="20"/>
              </w:rPr>
              <w:footnoteReference w:id="4"/>
            </w:r>
          </w:p>
          <w:p w:rsidR="007B6973" w:rsidRPr="007B6973" w:rsidRDefault="007B6973" w:rsidP="00D267C8">
            <w:pPr>
              <w:jc w:val="right"/>
              <w:rPr>
                <w:i/>
                <w:color w:val="000000"/>
                <w:sz w:val="20"/>
                <w:szCs w:val="20"/>
              </w:rPr>
            </w:pPr>
            <w:r w:rsidRPr="007B6973">
              <w:rPr>
                <w:i/>
                <w:color w:val="000000"/>
                <w:sz w:val="20"/>
                <w:szCs w:val="20"/>
              </w:rPr>
              <w:t>(including Direct Project Services: 15,000)</w:t>
            </w:r>
          </w:p>
        </w:tc>
        <w:tc>
          <w:tcPr>
            <w:tcW w:w="387" w:type="pct"/>
            <w:tcBorders>
              <w:top w:val="single" w:sz="4" w:space="0" w:color="auto"/>
              <w:left w:val="single" w:sz="4" w:space="0" w:color="auto"/>
              <w:bottom w:val="single" w:sz="4" w:space="0" w:color="auto"/>
            </w:tcBorders>
            <w:shd w:val="clear" w:color="auto" w:fill="FFFFFF"/>
          </w:tcPr>
          <w:p w:rsidR="00EC7281" w:rsidRPr="005A20BD" w:rsidRDefault="006E694C" w:rsidP="00D267C8">
            <w:pPr>
              <w:rPr>
                <w:color w:val="000000"/>
              </w:rPr>
            </w:pPr>
            <w:r>
              <w:rPr>
                <w:color w:val="000000"/>
                <w:sz w:val="20"/>
                <w:szCs w:val="20"/>
              </w:rPr>
              <w:fldChar w:fldCharType="begin">
                <w:ffData>
                  <w:name w:val="B_TF_PMC_01"/>
                  <w:enabled/>
                  <w:calcOnExit w:val="0"/>
                  <w:ddList>
                    <w:result w:val="1"/>
                    <w:listEntry w:val="(select)"/>
                    <w:listEntry w:val="GEFTF"/>
                    <w:listEntry w:val="LDCF"/>
                    <w:listEntry w:val="SCCF-A"/>
                    <w:listEntry w:val="SCCF-B"/>
                  </w:ddList>
                </w:ffData>
              </w:fldChar>
            </w:r>
            <w:bookmarkStart w:id="147" w:name="B_TF_PMC_01"/>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47"/>
          </w:p>
        </w:tc>
        <w:tc>
          <w:tcPr>
            <w:tcW w:w="521" w:type="pct"/>
            <w:tcBorders>
              <w:top w:val="single" w:sz="4" w:space="0" w:color="auto"/>
              <w:bottom w:val="single" w:sz="4" w:space="0" w:color="auto"/>
              <w:right w:val="single" w:sz="4" w:space="0" w:color="auto"/>
            </w:tcBorders>
            <w:shd w:val="clear" w:color="auto" w:fill="FFFFFF"/>
          </w:tcPr>
          <w:p w:rsidR="00EC7281" w:rsidRPr="005A20BD" w:rsidRDefault="00EC7281" w:rsidP="007B6973">
            <w:pPr>
              <w:jc w:val="right"/>
              <w:rPr>
                <w:color w:val="000000"/>
                <w:sz w:val="20"/>
                <w:szCs w:val="20"/>
              </w:rPr>
            </w:pPr>
            <w:r w:rsidRPr="005A20BD">
              <w:rPr>
                <w:color w:val="000000"/>
                <w:sz w:val="20"/>
                <w:szCs w:val="20"/>
              </w:rPr>
              <w:fldChar w:fldCharType="begin">
                <w:ffData>
                  <w:name w:val="B_ProjMgmt_GA"/>
                  <w:enabled/>
                  <w:calcOnExit/>
                  <w:textInput>
                    <w:type w:val="number"/>
                    <w:format w:val="#,##0"/>
                  </w:textInput>
                </w:ffData>
              </w:fldChar>
            </w:r>
            <w:bookmarkStart w:id="148" w:name="B_ProjMgmt_GA"/>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B6973">
              <w:rPr>
                <w:noProof/>
                <w:color w:val="000000"/>
                <w:sz w:val="20"/>
                <w:szCs w:val="20"/>
              </w:rPr>
              <w:t>90</w:t>
            </w:r>
            <w:r w:rsidR="009673C5">
              <w:rPr>
                <w:noProof/>
                <w:color w:val="000000"/>
                <w:sz w:val="20"/>
                <w:szCs w:val="20"/>
              </w:rPr>
              <w:t>,000</w:t>
            </w:r>
            <w:r w:rsidRPr="005A20BD">
              <w:rPr>
                <w:color w:val="000000"/>
                <w:sz w:val="20"/>
                <w:szCs w:val="20"/>
              </w:rPr>
              <w:fldChar w:fldCharType="end"/>
            </w:r>
            <w:bookmarkEnd w:id="148"/>
          </w:p>
        </w:tc>
        <w:tc>
          <w:tcPr>
            <w:tcW w:w="539" w:type="pct"/>
            <w:tcBorders>
              <w:top w:val="single" w:sz="4" w:space="0" w:color="auto"/>
              <w:left w:val="single" w:sz="4" w:space="0" w:color="auto"/>
              <w:bottom w:val="single" w:sz="4" w:space="0" w:color="auto"/>
              <w:right w:val="single" w:sz="4" w:space="0" w:color="auto"/>
            </w:tcBorders>
            <w:shd w:val="clear" w:color="auto" w:fill="FFFFFF"/>
          </w:tcPr>
          <w:p w:rsidR="00EC7281" w:rsidRPr="005A20BD" w:rsidRDefault="00EA37E4" w:rsidP="00487953">
            <w:pPr>
              <w:jc w:val="right"/>
              <w:rPr>
                <w:color w:val="000000"/>
                <w:sz w:val="20"/>
                <w:szCs w:val="20"/>
              </w:rPr>
            </w:pPr>
            <w:r>
              <w:rPr>
                <w:color w:val="000000"/>
                <w:sz w:val="20"/>
                <w:szCs w:val="20"/>
              </w:rPr>
              <w:fldChar w:fldCharType="begin">
                <w:ffData>
                  <w:name w:val="B_projMgmt_CO"/>
                  <w:enabled/>
                  <w:calcOnExit/>
                  <w:textInput>
                    <w:type w:val="number"/>
                    <w:format w:val="#,##0"/>
                  </w:textInput>
                </w:ffData>
              </w:fldChar>
            </w:r>
            <w:bookmarkStart w:id="149" w:name="B_projMgmt_CO"/>
            <w:r>
              <w:rPr>
                <w:color w:val="000000"/>
                <w:sz w:val="20"/>
                <w:szCs w:val="20"/>
              </w:rPr>
              <w:instrText xml:space="preserve"> FORMTEXT </w:instrText>
            </w:r>
            <w:r>
              <w:rPr>
                <w:color w:val="000000"/>
                <w:sz w:val="20"/>
                <w:szCs w:val="20"/>
              </w:rPr>
            </w:r>
            <w:r>
              <w:rPr>
                <w:color w:val="000000"/>
                <w:sz w:val="20"/>
                <w:szCs w:val="20"/>
              </w:rPr>
              <w:fldChar w:fldCharType="separate"/>
            </w:r>
            <w:r w:rsidR="00FC1E1C">
              <w:rPr>
                <w:noProof/>
                <w:color w:val="000000"/>
                <w:sz w:val="20"/>
                <w:szCs w:val="20"/>
              </w:rPr>
              <w:t>1</w:t>
            </w:r>
            <w:r w:rsidR="00487953">
              <w:rPr>
                <w:noProof/>
                <w:color w:val="000000"/>
                <w:sz w:val="20"/>
                <w:szCs w:val="20"/>
              </w:rPr>
              <w:t>9</w:t>
            </w:r>
            <w:r w:rsidR="00FC1E1C">
              <w:rPr>
                <w:noProof/>
                <w:color w:val="000000"/>
                <w:sz w:val="20"/>
                <w:szCs w:val="20"/>
              </w:rPr>
              <w:t>0,000</w:t>
            </w:r>
            <w:r>
              <w:rPr>
                <w:color w:val="000000"/>
                <w:sz w:val="20"/>
                <w:szCs w:val="20"/>
              </w:rPr>
              <w:fldChar w:fldCharType="end"/>
            </w:r>
            <w:bookmarkEnd w:id="149"/>
          </w:p>
        </w:tc>
      </w:tr>
      <w:tr w:rsidR="00EC7281" w:rsidRPr="005A20BD" w:rsidTr="00D267C8">
        <w:trPr>
          <w:jc w:val="center"/>
        </w:trPr>
        <w:tc>
          <w:tcPr>
            <w:tcW w:w="3553" w:type="pct"/>
            <w:gridSpan w:val="4"/>
            <w:tcBorders>
              <w:top w:val="single" w:sz="4" w:space="0" w:color="auto"/>
              <w:bottom w:val="double" w:sz="4" w:space="0" w:color="auto"/>
            </w:tcBorders>
            <w:shd w:val="clear" w:color="auto" w:fill="FFFFFF"/>
          </w:tcPr>
          <w:p w:rsidR="00EC7281" w:rsidRPr="00A0146F" w:rsidRDefault="00EC7281" w:rsidP="00D267C8">
            <w:pPr>
              <w:jc w:val="right"/>
              <w:rPr>
                <w:b/>
                <w:color w:val="000000"/>
                <w:sz w:val="20"/>
                <w:szCs w:val="20"/>
              </w:rPr>
            </w:pPr>
            <w:r w:rsidRPr="00A0146F">
              <w:rPr>
                <w:b/>
                <w:color w:val="000000"/>
                <w:sz w:val="20"/>
                <w:szCs w:val="20"/>
              </w:rPr>
              <w:t>Total Project Cost</w:t>
            </w:r>
          </w:p>
        </w:tc>
        <w:tc>
          <w:tcPr>
            <w:tcW w:w="387" w:type="pct"/>
            <w:tcBorders>
              <w:top w:val="single" w:sz="4" w:space="0" w:color="auto"/>
              <w:bottom w:val="double" w:sz="4" w:space="0" w:color="auto"/>
            </w:tcBorders>
            <w:shd w:val="clear" w:color="auto" w:fill="FFFFFF"/>
          </w:tcPr>
          <w:p w:rsidR="00EC7281" w:rsidRPr="005A20BD" w:rsidRDefault="00EC7281" w:rsidP="00D267C8">
            <w:pPr>
              <w:jc w:val="right"/>
              <w:rPr>
                <w:color w:val="000000"/>
                <w:sz w:val="20"/>
                <w:szCs w:val="20"/>
              </w:rPr>
            </w:pPr>
          </w:p>
        </w:tc>
        <w:tc>
          <w:tcPr>
            <w:tcW w:w="521" w:type="pct"/>
            <w:tcBorders>
              <w:top w:val="single" w:sz="4" w:space="0" w:color="auto"/>
              <w:bottom w:val="double" w:sz="4" w:space="0" w:color="auto"/>
            </w:tcBorders>
            <w:shd w:val="clear" w:color="auto" w:fill="FFFFFF"/>
          </w:tcPr>
          <w:p w:rsidR="00EC7281" w:rsidRPr="005A20BD" w:rsidRDefault="00EA37E4" w:rsidP="00D267C8">
            <w:pPr>
              <w:jc w:val="right"/>
              <w:rPr>
                <w:color w:val="000000"/>
                <w:sz w:val="20"/>
                <w:szCs w:val="20"/>
              </w:rPr>
            </w:pPr>
            <w:r>
              <w:rPr>
                <w:color w:val="000000"/>
                <w:sz w:val="20"/>
                <w:szCs w:val="20"/>
              </w:rPr>
              <w:fldChar w:fldCharType="begin">
                <w:ffData>
                  <w:name w:val="PFtotalProjCostGEF"/>
                  <w:enabled w:val="0"/>
                  <w:calcOnExit/>
                  <w:textInput>
                    <w:type w:val="calculated"/>
                    <w:default w:val="=sum(B_GA_01,B_GA_02,B_GA_03,B_GA_04,B_GA_05,B_GA_06,B_GA_07,B_GA_08,B_GA_09,B_GA_10,B_ProjMgmt_GA)"/>
                    <w:format w:val="#,##0"/>
                  </w:textInput>
                </w:ffData>
              </w:fldChar>
            </w:r>
            <w:bookmarkStart w:id="150" w:name="PFtotalProjCostGEF"/>
            <w:r>
              <w:rPr>
                <w:color w:val="000000"/>
                <w:sz w:val="20"/>
                <w:szCs w:val="20"/>
              </w:rPr>
              <w:instrText xml:space="preserve"> FORMTEXT </w:instrText>
            </w:r>
            <w:r>
              <w:rPr>
                <w:color w:val="000000"/>
                <w:sz w:val="20"/>
                <w:szCs w:val="20"/>
              </w:rPr>
              <w:fldChar w:fldCharType="begin"/>
            </w:r>
            <w:r>
              <w:rPr>
                <w:color w:val="000000"/>
                <w:sz w:val="20"/>
                <w:szCs w:val="20"/>
              </w:rPr>
              <w:instrText xml:space="preserve"> =sum(B_GA_01,B_GA_02,B_GA_03,B_GA_04,B_GA_05,B_GA_06,B_GA_07,B_GA_08,B_GA_09,B_GA_10,B_ProjMgmt_GA) </w:instrText>
            </w:r>
            <w:r>
              <w:rPr>
                <w:color w:val="000000"/>
                <w:sz w:val="20"/>
                <w:szCs w:val="20"/>
              </w:rPr>
              <w:fldChar w:fldCharType="separate"/>
            </w:r>
            <w:r w:rsidR="000F1513">
              <w:rPr>
                <w:noProof/>
                <w:color w:val="000000"/>
                <w:sz w:val="20"/>
                <w:szCs w:val="20"/>
              </w:rPr>
              <w:instrText>1,000,000</w:instrText>
            </w:r>
            <w:r>
              <w:rPr>
                <w:color w:val="000000"/>
                <w:sz w:val="20"/>
                <w:szCs w:val="20"/>
              </w:rPr>
              <w:fldChar w:fldCharType="end"/>
            </w:r>
            <w:r>
              <w:rPr>
                <w:color w:val="000000"/>
                <w:sz w:val="20"/>
                <w:szCs w:val="20"/>
              </w:rPr>
            </w:r>
            <w:r>
              <w:rPr>
                <w:color w:val="000000"/>
                <w:sz w:val="20"/>
                <w:szCs w:val="20"/>
              </w:rPr>
              <w:fldChar w:fldCharType="separate"/>
            </w:r>
            <w:r w:rsidR="000F1513">
              <w:rPr>
                <w:noProof/>
                <w:color w:val="000000"/>
                <w:sz w:val="20"/>
                <w:szCs w:val="20"/>
              </w:rPr>
              <w:t>1,000,000</w:t>
            </w:r>
            <w:r>
              <w:rPr>
                <w:color w:val="000000"/>
                <w:sz w:val="20"/>
                <w:szCs w:val="20"/>
              </w:rPr>
              <w:fldChar w:fldCharType="end"/>
            </w:r>
            <w:bookmarkEnd w:id="150"/>
          </w:p>
        </w:tc>
        <w:tc>
          <w:tcPr>
            <w:tcW w:w="539" w:type="pct"/>
            <w:tcBorders>
              <w:top w:val="single" w:sz="4" w:space="0" w:color="auto"/>
              <w:bottom w:val="double" w:sz="4" w:space="0" w:color="auto"/>
            </w:tcBorders>
            <w:shd w:val="clear" w:color="auto" w:fill="FFFFFF"/>
          </w:tcPr>
          <w:p w:rsidR="00EC7281" w:rsidRPr="005A20BD" w:rsidRDefault="00EA37E4" w:rsidP="00D267C8">
            <w:pPr>
              <w:jc w:val="right"/>
              <w:rPr>
                <w:color w:val="000000"/>
                <w:sz w:val="20"/>
                <w:szCs w:val="20"/>
              </w:rPr>
            </w:pPr>
            <w:r>
              <w:rPr>
                <w:color w:val="000000"/>
                <w:sz w:val="20"/>
                <w:szCs w:val="20"/>
              </w:rPr>
              <w:fldChar w:fldCharType="begin">
                <w:ffData>
                  <w:name w:val="PFtotalProjCostCOFIN"/>
                  <w:enabled w:val="0"/>
                  <w:calcOnExit/>
                  <w:textInput>
                    <w:type w:val="calculated"/>
                    <w:default w:val="=SUM(B_CO_01,B_CO_02,B_CO_03,B_CO_04,B_CO_05,B_CO_06,B_CO_07,B_CO_08,B_CO_09,B_CO_10,B_projMgmt_CO)"/>
                    <w:format w:val="#,##0"/>
                  </w:textInput>
                </w:ffData>
              </w:fldChar>
            </w:r>
            <w:bookmarkStart w:id="151" w:name="PFtotalProjCostCOFIN"/>
            <w:r>
              <w:rPr>
                <w:color w:val="000000"/>
                <w:sz w:val="20"/>
                <w:szCs w:val="20"/>
              </w:rPr>
              <w:instrText xml:space="preserve"> FORMTEXT </w:instrText>
            </w:r>
            <w:r>
              <w:rPr>
                <w:color w:val="000000"/>
                <w:sz w:val="20"/>
                <w:szCs w:val="20"/>
              </w:rPr>
              <w:fldChar w:fldCharType="begin"/>
            </w:r>
            <w:r>
              <w:rPr>
                <w:color w:val="000000"/>
                <w:sz w:val="20"/>
                <w:szCs w:val="20"/>
              </w:rPr>
              <w:instrText xml:space="preserve"> =SUM(B_CO_01,B_CO_02,B_CO_03,B_CO_04,B_CO_05,B_CO_06,B_CO_07,B_CO_08,B_CO_09,B_CO_10,B_projMgmt_CO) </w:instrText>
            </w:r>
            <w:r>
              <w:rPr>
                <w:color w:val="000000"/>
                <w:sz w:val="20"/>
                <w:szCs w:val="20"/>
              </w:rPr>
              <w:fldChar w:fldCharType="separate"/>
            </w:r>
            <w:r w:rsidR="000F1513">
              <w:rPr>
                <w:noProof/>
                <w:color w:val="000000"/>
                <w:sz w:val="20"/>
                <w:szCs w:val="20"/>
              </w:rPr>
              <w:instrText>2,250,000</w:instrText>
            </w:r>
            <w:r>
              <w:rPr>
                <w:color w:val="000000"/>
                <w:sz w:val="20"/>
                <w:szCs w:val="20"/>
              </w:rPr>
              <w:fldChar w:fldCharType="end"/>
            </w:r>
            <w:r>
              <w:rPr>
                <w:color w:val="000000"/>
                <w:sz w:val="20"/>
                <w:szCs w:val="20"/>
              </w:rPr>
            </w:r>
            <w:r>
              <w:rPr>
                <w:color w:val="000000"/>
                <w:sz w:val="20"/>
                <w:szCs w:val="20"/>
              </w:rPr>
              <w:fldChar w:fldCharType="separate"/>
            </w:r>
            <w:r w:rsidR="000F1513">
              <w:rPr>
                <w:noProof/>
                <w:color w:val="000000"/>
                <w:sz w:val="20"/>
                <w:szCs w:val="20"/>
              </w:rPr>
              <w:t>2,250,000</w:t>
            </w:r>
            <w:r>
              <w:rPr>
                <w:color w:val="000000"/>
                <w:sz w:val="20"/>
                <w:szCs w:val="20"/>
              </w:rPr>
              <w:fldChar w:fldCharType="end"/>
            </w:r>
            <w:bookmarkEnd w:id="151"/>
          </w:p>
        </w:tc>
      </w:tr>
    </w:tbl>
    <w:p w:rsidR="006E694C" w:rsidRDefault="006E694C" w:rsidP="006E694C">
      <w:pPr>
        <w:pStyle w:val="GEFInstruction"/>
        <w:ind w:left="-360"/>
      </w:pPr>
      <w:r>
        <w:t xml:space="preserve">For multi-trust fund projects, provide the total amount of PMC in Table B, and indicate the split of PMC among the different trust funds </w:t>
      </w:r>
      <w:r w:rsidR="004B11BF">
        <w:t>here:</w:t>
      </w:r>
      <w:r w:rsidR="00094011" w:rsidRPr="002B2C06">
        <w:t xml:space="preserve"> (</w:t>
      </w:r>
      <w:r w:rsidR="003F653F" w:rsidRPr="002B2C06">
        <w:fldChar w:fldCharType="begin">
          <w:ffData>
            <w:name w:val="mtf_breakdown"/>
            <w:enabled/>
            <w:calcOnExit/>
            <w:textInput/>
          </w:ffData>
        </w:fldChar>
      </w:r>
      <w:bookmarkStart w:id="152" w:name="mtf_breakdown"/>
      <w:r w:rsidR="003F653F" w:rsidRPr="002B2C06">
        <w:instrText xml:space="preserve"> FORMTEXT </w:instrText>
      </w:r>
      <w:r w:rsidR="003F653F" w:rsidRPr="002B2C06">
        <w:fldChar w:fldCharType="separate"/>
      </w:r>
      <w:r w:rsidR="003F653F" w:rsidRPr="002B2C06">
        <w:rPr>
          <w:noProof/>
        </w:rPr>
        <w:t> </w:t>
      </w:r>
      <w:r w:rsidR="003F653F" w:rsidRPr="002B2C06">
        <w:rPr>
          <w:noProof/>
        </w:rPr>
        <w:t> </w:t>
      </w:r>
      <w:r w:rsidR="003F653F" w:rsidRPr="002B2C06">
        <w:rPr>
          <w:noProof/>
        </w:rPr>
        <w:t> </w:t>
      </w:r>
      <w:r w:rsidR="003F653F" w:rsidRPr="002B2C06">
        <w:rPr>
          <w:noProof/>
        </w:rPr>
        <w:t> </w:t>
      </w:r>
      <w:r w:rsidR="003F653F" w:rsidRPr="002B2C06">
        <w:rPr>
          <w:noProof/>
        </w:rPr>
        <w:t> </w:t>
      </w:r>
      <w:r w:rsidR="003F653F" w:rsidRPr="002B2C06">
        <w:fldChar w:fldCharType="end"/>
      </w:r>
      <w:bookmarkEnd w:id="152"/>
      <w:r w:rsidR="00094011" w:rsidRPr="002B2C06">
        <w:t>)</w:t>
      </w:r>
    </w:p>
    <w:p w:rsidR="006E694C" w:rsidRPr="006E694C" w:rsidRDefault="006E694C" w:rsidP="006E694C"/>
    <w:p w:rsidR="00007668" w:rsidRPr="006E694C" w:rsidRDefault="00155122" w:rsidP="006E694C">
      <w:pPr>
        <w:pStyle w:val="GEFInstruction"/>
        <w:ind w:left="-720"/>
        <w:rPr>
          <w:b/>
          <w:smallCaps/>
          <w:sz w:val="22"/>
        </w:rPr>
      </w:pPr>
      <w:r w:rsidRPr="006E694C">
        <w:rPr>
          <w:b/>
          <w:smallCaps/>
          <w:sz w:val="22"/>
        </w:rPr>
        <w:t xml:space="preserve">C. </w:t>
      </w:r>
      <w:r w:rsidR="00407952" w:rsidRPr="006E694C">
        <w:rPr>
          <w:b/>
          <w:smallCaps/>
          <w:sz w:val="22"/>
        </w:rPr>
        <w:t>Indicative</w:t>
      </w:r>
      <w:r w:rsidR="007D2EF6" w:rsidRPr="006E694C">
        <w:rPr>
          <w:b/>
          <w:smallCaps/>
          <w:sz w:val="22"/>
        </w:rPr>
        <w:t xml:space="preserve"> sources of </w:t>
      </w:r>
      <w:r w:rsidR="00407952" w:rsidRPr="006E694C">
        <w:rPr>
          <w:b/>
          <w:smallCaps/>
          <w:sz w:val="22"/>
        </w:rPr>
        <w:t xml:space="preserve"> </w:t>
      </w:r>
      <w:hyperlink r:id="rId14" w:history="1">
        <w:r w:rsidR="00407952" w:rsidRPr="006E694C">
          <w:rPr>
            <w:rStyle w:val="Hyperlink"/>
            <w:b/>
            <w:smallCaps/>
            <w:sz w:val="22"/>
          </w:rPr>
          <w:t>Co-financing</w:t>
        </w:r>
      </w:hyperlink>
      <w:r w:rsidR="00407952" w:rsidRPr="006E694C">
        <w:rPr>
          <w:b/>
          <w:smallCaps/>
          <w:sz w:val="22"/>
        </w:rPr>
        <w:t xml:space="preserve"> for the project by </w:t>
      </w:r>
      <w:r w:rsidR="005942E4" w:rsidRPr="006E694C">
        <w:rPr>
          <w:b/>
          <w:smallCaps/>
          <w:sz w:val="22"/>
        </w:rPr>
        <w:t xml:space="preserve">name and by </w:t>
      </w:r>
      <w:r w:rsidR="007D2EF6" w:rsidRPr="006E694C">
        <w:rPr>
          <w:b/>
          <w:smallCaps/>
          <w:sz w:val="22"/>
        </w:rPr>
        <w:t>type</w:t>
      </w:r>
      <w:r w:rsidR="005942E4" w:rsidRPr="006E694C">
        <w:rPr>
          <w:b/>
          <w:smallCaps/>
          <w:sz w:val="22"/>
        </w:rPr>
        <w:t>,</w:t>
      </w:r>
      <w:r w:rsidR="00407952" w:rsidRPr="006E694C">
        <w:rPr>
          <w:b/>
          <w:smallCaps/>
          <w:sz w:val="22"/>
        </w:rPr>
        <w:t xml:space="preserve"> if </w:t>
      </w:r>
      <w:r w:rsidR="007D2EF6" w:rsidRPr="006E694C">
        <w:rPr>
          <w:b/>
          <w:smallCaps/>
          <w:sz w:val="22"/>
        </w:rPr>
        <w:t>available</w:t>
      </w:r>
      <w:r w:rsidR="00007668" w:rsidRPr="006E694C">
        <w:rPr>
          <w:b/>
          <w:smallCaps/>
          <w:sz w:val="22"/>
        </w:rPr>
        <w:t xml:space="preserve">                                                                                               </w:t>
      </w:r>
    </w:p>
    <w:tbl>
      <w:tblPr>
        <w:tblW w:w="500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1"/>
        <w:gridCol w:w="3825"/>
        <w:gridCol w:w="2125"/>
        <w:gridCol w:w="1293"/>
      </w:tblGrid>
      <w:tr w:rsidR="00407952" w:rsidRPr="005A20BD" w:rsidTr="00A0146F">
        <w:trPr>
          <w:cantSplit/>
        </w:trPr>
        <w:tc>
          <w:tcPr>
            <w:tcW w:w="1237" w:type="pct"/>
            <w:vAlign w:val="center"/>
          </w:tcPr>
          <w:p w:rsidR="00407952" w:rsidRPr="005A20BD" w:rsidRDefault="005B6ABF" w:rsidP="00084D5A">
            <w:pPr>
              <w:jc w:val="center"/>
              <w:rPr>
                <w:b/>
                <w:color w:val="000000"/>
                <w:sz w:val="22"/>
                <w:szCs w:val="22"/>
              </w:rPr>
            </w:pPr>
            <w:r w:rsidRPr="005A20BD">
              <w:rPr>
                <w:b/>
                <w:color w:val="000000"/>
                <w:sz w:val="22"/>
                <w:szCs w:val="22"/>
              </w:rPr>
              <w:t>Sources of Co</w:t>
            </w:r>
            <w:r w:rsidR="004F1677" w:rsidRPr="005A20BD">
              <w:rPr>
                <w:b/>
                <w:color w:val="000000"/>
                <w:sz w:val="22"/>
                <w:szCs w:val="22"/>
              </w:rPr>
              <w:t>-</w:t>
            </w:r>
            <w:r w:rsidR="00407952" w:rsidRPr="005A20BD">
              <w:rPr>
                <w:b/>
                <w:color w:val="000000"/>
                <w:sz w:val="22"/>
                <w:szCs w:val="22"/>
              </w:rPr>
              <w:t>financing</w:t>
            </w:r>
            <w:r w:rsidR="00AE49B5" w:rsidRPr="005A20BD">
              <w:rPr>
                <w:b/>
                <w:color w:val="000000"/>
                <w:sz w:val="22"/>
                <w:szCs w:val="22"/>
              </w:rPr>
              <w:t xml:space="preserve"> </w:t>
            </w:r>
          </w:p>
        </w:tc>
        <w:tc>
          <w:tcPr>
            <w:tcW w:w="1987" w:type="pct"/>
            <w:vAlign w:val="center"/>
          </w:tcPr>
          <w:p w:rsidR="00407952" w:rsidRPr="005A20BD" w:rsidRDefault="00407952" w:rsidP="005D5071">
            <w:pPr>
              <w:jc w:val="center"/>
              <w:rPr>
                <w:b/>
                <w:color w:val="000000"/>
                <w:sz w:val="22"/>
                <w:szCs w:val="22"/>
              </w:rPr>
            </w:pPr>
            <w:r w:rsidRPr="005A20BD">
              <w:rPr>
                <w:b/>
                <w:color w:val="000000"/>
                <w:sz w:val="22"/>
                <w:szCs w:val="22"/>
              </w:rPr>
              <w:t>Na</w:t>
            </w:r>
            <w:r w:rsidR="005B6ABF" w:rsidRPr="005A20BD">
              <w:rPr>
                <w:b/>
                <w:color w:val="000000"/>
                <w:sz w:val="22"/>
                <w:szCs w:val="22"/>
              </w:rPr>
              <w:t>me of Co</w:t>
            </w:r>
            <w:r w:rsidR="004F1677" w:rsidRPr="005A20BD">
              <w:rPr>
                <w:b/>
                <w:color w:val="000000"/>
                <w:sz w:val="22"/>
                <w:szCs w:val="22"/>
              </w:rPr>
              <w:t>-</w:t>
            </w:r>
            <w:r w:rsidRPr="005A20BD">
              <w:rPr>
                <w:b/>
                <w:color w:val="000000"/>
                <w:sz w:val="22"/>
                <w:szCs w:val="22"/>
              </w:rPr>
              <w:t>financier</w:t>
            </w:r>
          </w:p>
        </w:tc>
        <w:tc>
          <w:tcPr>
            <w:tcW w:w="1104" w:type="pct"/>
            <w:shd w:val="clear" w:color="auto" w:fill="auto"/>
            <w:vAlign w:val="center"/>
          </w:tcPr>
          <w:p w:rsidR="00407952" w:rsidRPr="005A20BD" w:rsidRDefault="005B6ABF" w:rsidP="005D5071">
            <w:pPr>
              <w:ind w:left="5"/>
              <w:jc w:val="center"/>
              <w:rPr>
                <w:b/>
                <w:color w:val="000000"/>
                <w:sz w:val="22"/>
                <w:szCs w:val="22"/>
              </w:rPr>
            </w:pPr>
            <w:r w:rsidRPr="005A20BD">
              <w:rPr>
                <w:b/>
                <w:color w:val="000000"/>
                <w:sz w:val="22"/>
                <w:szCs w:val="22"/>
              </w:rPr>
              <w:t>Type of Co</w:t>
            </w:r>
            <w:r w:rsidR="004F1677" w:rsidRPr="005A20BD">
              <w:rPr>
                <w:b/>
                <w:color w:val="000000"/>
                <w:sz w:val="22"/>
                <w:szCs w:val="22"/>
              </w:rPr>
              <w:t>-</w:t>
            </w:r>
            <w:r w:rsidR="00407952" w:rsidRPr="005A20BD">
              <w:rPr>
                <w:b/>
                <w:color w:val="000000"/>
                <w:sz w:val="22"/>
                <w:szCs w:val="22"/>
              </w:rPr>
              <w:t>financing</w:t>
            </w:r>
          </w:p>
        </w:tc>
        <w:tc>
          <w:tcPr>
            <w:tcW w:w="672" w:type="pct"/>
            <w:vAlign w:val="center"/>
          </w:tcPr>
          <w:p w:rsidR="00407952" w:rsidRPr="005A20BD" w:rsidRDefault="00AE49B5" w:rsidP="005D5071">
            <w:pPr>
              <w:ind w:left="-6"/>
              <w:jc w:val="center"/>
              <w:rPr>
                <w:b/>
                <w:color w:val="000000"/>
                <w:sz w:val="22"/>
                <w:szCs w:val="22"/>
              </w:rPr>
            </w:pPr>
            <w:r w:rsidRPr="005A20BD">
              <w:rPr>
                <w:b/>
                <w:color w:val="000000"/>
                <w:sz w:val="22"/>
                <w:szCs w:val="22"/>
              </w:rPr>
              <w:t>Amount ($</w:t>
            </w:r>
            <w:r w:rsidR="0044454E" w:rsidRPr="005A20BD">
              <w:rPr>
                <w:b/>
                <w:color w:val="000000"/>
                <w:sz w:val="22"/>
                <w:szCs w:val="22"/>
              </w:rPr>
              <w:t>)</w:t>
            </w:r>
          </w:p>
        </w:tc>
      </w:tr>
      <w:tr w:rsidR="00B60615" w:rsidRPr="005A20BD" w:rsidTr="00A0146F">
        <w:trPr>
          <w:cantSplit/>
        </w:trPr>
        <w:tc>
          <w:tcPr>
            <w:tcW w:w="1237" w:type="pct"/>
          </w:tcPr>
          <w:p w:rsidR="00B60615" w:rsidRPr="005A20BD" w:rsidRDefault="004D2839" w:rsidP="0014041E">
            <w:pPr>
              <w:rPr>
                <w:color w:val="000000"/>
                <w:sz w:val="20"/>
                <w:szCs w:val="20"/>
              </w:rPr>
            </w:pPr>
            <w:r>
              <w:rPr>
                <w:color w:val="000000"/>
                <w:sz w:val="20"/>
                <w:szCs w:val="20"/>
              </w:rPr>
              <w:fldChar w:fldCharType="begin">
                <w:ffData>
                  <w:name w:val="TblC_SrcCo_01"/>
                  <w:enabled/>
                  <w:calcOnExit w:val="0"/>
                  <w:ddList>
                    <w:result w:val="1"/>
                    <w:listEntry w:val="(select)"/>
                    <w:listEntry w:val="GEF Agency"/>
                    <w:listEntry w:val="Recipient Government"/>
                    <w:listEntry w:val="Donor Agency"/>
                    <w:listEntry w:val="CSO"/>
                    <w:listEntry w:val="Beneficiaries"/>
                    <w:listEntry w:val="Private Sector"/>
                    <w:listEntry w:val="Others"/>
                  </w:ddList>
                </w:ffData>
              </w:fldChar>
            </w:r>
            <w:bookmarkStart w:id="153" w:name="TblC_SrcCo_01"/>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53"/>
          </w:p>
        </w:tc>
        <w:tc>
          <w:tcPr>
            <w:tcW w:w="1987" w:type="pct"/>
          </w:tcPr>
          <w:p w:rsidR="00B60615" w:rsidRPr="005A20BD" w:rsidRDefault="000D2459" w:rsidP="00963D21">
            <w:pPr>
              <w:rPr>
                <w:color w:val="000000"/>
                <w:sz w:val="20"/>
                <w:szCs w:val="20"/>
              </w:rPr>
            </w:pPr>
            <w:r>
              <w:rPr>
                <w:color w:val="000000"/>
                <w:sz w:val="20"/>
                <w:szCs w:val="20"/>
              </w:rPr>
              <w:fldChar w:fldCharType="begin">
                <w:ffData>
                  <w:name w:val="TblC_Cofinanciar_01"/>
                  <w:enabled/>
                  <w:calcOnExit w:val="0"/>
                  <w:textInput/>
                </w:ffData>
              </w:fldChar>
            </w:r>
            <w:bookmarkStart w:id="154" w:name="TblC_Cofinanciar_01"/>
            <w:r>
              <w:rPr>
                <w:color w:val="000000"/>
                <w:sz w:val="20"/>
                <w:szCs w:val="20"/>
              </w:rPr>
              <w:instrText xml:space="preserve"> FORMTEXT </w:instrText>
            </w:r>
            <w:r>
              <w:rPr>
                <w:color w:val="000000"/>
                <w:sz w:val="20"/>
                <w:szCs w:val="20"/>
              </w:rPr>
            </w:r>
            <w:r>
              <w:rPr>
                <w:color w:val="000000"/>
                <w:sz w:val="20"/>
                <w:szCs w:val="20"/>
              </w:rPr>
              <w:fldChar w:fldCharType="separate"/>
            </w:r>
            <w:r w:rsidR="00963D21">
              <w:rPr>
                <w:noProof/>
                <w:color w:val="000000"/>
                <w:sz w:val="20"/>
                <w:szCs w:val="20"/>
              </w:rPr>
              <w:t>UNDP</w:t>
            </w:r>
            <w:r>
              <w:rPr>
                <w:color w:val="000000"/>
                <w:sz w:val="20"/>
                <w:szCs w:val="20"/>
              </w:rPr>
              <w:fldChar w:fldCharType="end"/>
            </w:r>
            <w:bookmarkEnd w:id="154"/>
          </w:p>
        </w:tc>
        <w:tc>
          <w:tcPr>
            <w:tcW w:w="1104" w:type="pct"/>
            <w:shd w:val="clear" w:color="auto" w:fill="auto"/>
          </w:tcPr>
          <w:p w:rsidR="00B60615" w:rsidRPr="005A20BD" w:rsidRDefault="004D2839" w:rsidP="0014041E">
            <w:pPr>
              <w:rPr>
                <w:color w:val="000000"/>
              </w:rPr>
            </w:pPr>
            <w:r>
              <w:rPr>
                <w:color w:val="000000"/>
                <w:sz w:val="20"/>
                <w:szCs w:val="20"/>
              </w:rPr>
              <w:fldChar w:fldCharType="begin">
                <w:ffData>
                  <w:name w:val="TblC_CofinType_01"/>
                  <w:enabled/>
                  <w:calcOnExit w:val="0"/>
                  <w:ddList>
                    <w:result w:val="1"/>
                    <w:listEntry w:val="(select)"/>
                    <w:listEntry w:val="Grants"/>
                    <w:listEntry w:val="Loans"/>
                    <w:listEntry w:val="Equity"/>
                    <w:listEntry w:val="Guarantees"/>
                    <w:listEntry w:val="In-kind"/>
                    <w:listEntry w:val="Unknown"/>
                  </w:ddList>
                </w:ffData>
              </w:fldChar>
            </w:r>
            <w:bookmarkStart w:id="155" w:name="TblC_CofinType_01"/>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55"/>
          </w:p>
        </w:tc>
        <w:bookmarkStart w:id="156" w:name="C_COAMT_01"/>
        <w:tc>
          <w:tcPr>
            <w:tcW w:w="672" w:type="pct"/>
          </w:tcPr>
          <w:p w:rsidR="00B60615" w:rsidRPr="005A20BD" w:rsidRDefault="00B60615" w:rsidP="00487953">
            <w:pPr>
              <w:ind w:left="-6"/>
              <w:jc w:val="right"/>
              <w:rPr>
                <w:color w:val="000000"/>
                <w:sz w:val="20"/>
                <w:szCs w:val="20"/>
              </w:rPr>
            </w:pPr>
            <w:r w:rsidRPr="005A20BD">
              <w:rPr>
                <w:color w:val="000000"/>
                <w:sz w:val="20"/>
                <w:szCs w:val="20"/>
              </w:rPr>
              <w:fldChar w:fldCharType="begin">
                <w:ffData>
                  <w:name w:val="C_COAMT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87953">
              <w:rPr>
                <w:noProof/>
                <w:color w:val="000000"/>
                <w:sz w:val="20"/>
                <w:szCs w:val="20"/>
              </w:rPr>
              <w:t>35</w:t>
            </w:r>
            <w:r w:rsidR="00DD1487">
              <w:rPr>
                <w:noProof/>
                <w:color w:val="000000"/>
                <w:sz w:val="20"/>
                <w:szCs w:val="20"/>
              </w:rPr>
              <w:t>0,000</w:t>
            </w:r>
            <w:r w:rsidRPr="005A20BD">
              <w:rPr>
                <w:color w:val="000000"/>
                <w:sz w:val="20"/>
                <w:szCs w:val="20"/>
              </w:rPr>
              <w:fldChar w:fldCharType="end"/>
            </w:r>
            <w:bookmarkEnd w:id="156"/>
          </w:p>
        </w:tc>
      </w:tr>
      <w:tr w:rsidR="00CF11F1" w:rsidRPr="005A20BD" w:rsidTr="00A0146F">
        <w:trPr>
          <w:cantSplit/>
        </w:trPr>
        <w:tc>
          <w:tcPr>
            <w:tcW w:w="1237" w:type="pct"/>
          </w:tcPr>
          <w:p w:rsidR="00CF11F1" w:rsidRPr="005A20BD" w:rsidRDefault="009E372F">
            <w:pPr>
              <w:rPr>
                <w:color w:val="000000"/>
              </w:rPr>
            </w:pPr>
            <w:r>
              <w:rPr>
                <w:color w:val="000000"/>
                <w:sz w:val="20"/>
                <w:szCs w:val="20"/>
              </w:rPr>
              <w:fldChar w:fldCharType="begin">
                <w:ffData>
                  <w:name w:val="TblC_SrcCo_02"/>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157" w:name="TblC_SrcCo_02"/>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57"/>
          </w:p>
        </w:tc>
        <w:tc>
          <w:tcPr>
            <w:tcW w:w="1987" w:type="pct"/>
          </w:tcPr>
          <w:p w:rsidR="00CF11F1" w:rsidRPr="005A20BD" w:rsidRDefault="000D2459" w:rsidP="000144DD">
            <w:pPr>
              <w:rPr>
                <w:color w:val="000000"/>
                <w:sz w:val="20"/>
                <w:szCs w:val="20"/>
              </w:rPr>
            </w:pPr>
            <w:r>
              <w:rPr>
                <w:color w:val="000000"/>
                <w:sz w:val="20"/>
                <w:szCs w:val="20"/>
              </w:rPr>
              <w:fldChar w:fldCharType="begin">
                <w:ffData>
                  <w:name w:val="TblC_Cofinanciar_02"/>
                  <w:enabled/>
                  <w:calcOnExit w:val="0"/>
                  <w:textInput/>
                </w:ffData>
              </w:fldChar>
            </w:r>
            <w:bookmarkStart w:id="158" w:name="TblC_Cofinanciar_02"/>
            <w:r>
              <w:rPr>
                <w:color w:val="000000"/>
                <w:sz w:val="20"/>
                <w:szCs w:val="20"/>
              </w:rPr>
              <w:instrText xml:space="preserve"> FORMTEXT </w:instrText>
            </w:r>
            <w:r>
              <w:rPr>
                <w:color w:val="000000"/>
                <w:sz w:val="20"/>
                <w:szCs w:val="20"/>
              </w:rPr>
            </w:r>
            <w:r>
              <w:rPr>
                <w:color w:val="000000"/>
                <w:sz w:val="20"/>
                <w:szCs w:val="20"/>
              </w:rPr>
              <w:fldChar w:fldCharType="separate"/>
            </w:r>
            <w:r w:rsidR="000144DD">
              <w:rPr>
                <w:noProof/>
                <w:color w:val="000000"/>
                <w:sz w:val="20"/>
                <w:szCs w:val="20"/>
              </w:rPr>
              <w:t>Office of the Environment</w:t>
            </w:r>
            <w:r>
              <w:rPr>
                <w:color w:val="000000"/>
                <w:sz w:val="20"/>
                <w:szCs w:val="20"/>
              </w:rPr>
              <w:fldChar w:fldCharType="end"/>
            </w:r>
            <w:bookmarkEnd w:id="158"/>
          </w:p>
        </w:tc>
        <w:tc>
          <w:tcPr>
            <w:tcW w:w="1104" w:type="pct"/>
            <w:shd w:val="clear" w:color="auto" w:fill="auto"/>
          </w:tcPr>
          <w:p w:rsidR="00CF11F1" w:rsidRPr="005A20BD" w:rsidRDefault="0027784E">
            <w:pPr>
              <w:rPr>
                <w:color w:val="000000"/>
              </w:rPr>
            </w:pPr>
            <w:r>
              <w:rPr>
                <w:color w:val="000000"/>
                <w:sz w:val="20"/>
                <w:szCs w:val="20"/>
              </w:rPr>
              <w:fldChar w:fldCharType="begin">
                <w:ffData>
                  <w:name w:val="TblC_CofinType_02"/>
                  <w:enabled/>
                  <w:calcOnExit w:val="0"/>
                  <w:ddList>
                    <w:result w:val="1"/>
                    <w:listEntry w:val="(select)"/>
                    <w:listEntry w:val="Grants"/>
                    <w:listEntry w:val="Loans"/>
                    <w:listEntry w:val="Equity"/>
                    <w:listEntry w:val="Guarantees"/>
                    <w:listEntry w:val="In-kind"/>
                    <w:listEntry w:val="Unknown"/>
                  </w:ddList>
                </w:ffData>
              </w:fldChar>
            </w:r>
            <w:bookmarkStart w:id="159" w:name="TblC_CofinType_02"/>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59"/>
          </w:p>
        </w:tc>
        <w:bookmarkStart w:id="160" w:name="C_COAMT_02"/>
        <w:tc>
          <w:tcPr>
            <w:tcW w:w="672" w:type="pct"/>
          </w:tcPr>
          <w:p w:rsidR="00CF11F1" w:rsidRPr="005A20BD" w:rsidRDefault="00CF11F1" w:rsidP="00DD1487">
            <w:pPr>
              <w:ind w:left="-6"/>
              <w:jc w:val="right"/>
              <w:rPr>
                <w:color w:val="000000"/>
                <w:sz w:val="20"/>
                <w:szCs w:val="20"/>
              </w:rPr>
            </w:pPr>
            <w:r w:rsidRPr="005A20BD">
              <w:rPr>
                <w:color w:val="000000"/>
                <w:sz w:val="20"/>
                <w:szCs w:val="20"/>
              </w:rPr>
              <w:fldChar w:fldCharType="begin">
                <w:ffData>
                  <w:name w:val="C_COAMT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DD1487">
              <w:rPr>
                <w:noProof/>
                <w:color w:val="000000"/>
                <w:sz w:val="20"/>
                <w:szCs w:val="20"/>
              </w:rPr>
              <w:t>100,000</w:t>
            </w:r>
            <w:r w:rsidRPr="005A20BD">
              <w:rPr>
                <w:color w:val="000000"/>
                <w:sz w:val="20"/>
                <w:szCs w:val="20"/>
              </w:rPr>
              <w:fldChar w:fldCharType="end"/>
            </w:r>
            <w:bookmarkEnd w:id="160"/>
          </w:p>
        </w:tc>
      </w:tr>
      <w:tr w:rsidR="00CF11F1" w:rsidRPr="005A20BD" w:rsidTr="00A0146F">
        <w:trPr>
          <w:cantSplit/>
        </w:trPr>
        <w:tc>
          <w:tcPr>
            <w:tcW w:w="1237" w:type="pct"/>
          </w:tcPr>
          <w:p w:rsidR="00CF11F1" w:rsidRPr="005A20BD" w:rsidRDefault="009E372F">
            <w:pPr>
              <w:rPr>
                <w:color w:val="000000"/>
              </w:rPr>
            </w:pPr>
            <w:r>
              <w:rPr>
                <w:color w:val="000000"/>
                <w:sz w:val="20"/>
                <w:szCs w:val="20"/>
              </w:rPr>
              <w:fldChar w:fldCharType="begin">
                <w:ffData>
                  <w:name w:val="TblC_SrcCo_03"/>
                  <w:enabled/>
                  <w:calcOnExit w:val="0"/>
                  <w:ddList>
                    <w:result w:val="2"/>
                    <w:listEntry w:val="(select)"/>
                    <w:listEntry w:val="GEF Agency"/>
                    <w:listEntry w:val="Recipient Government"/>
                    <w:listEntry w:val="Donor Agency"/>
                    <w:listEntry w:val="CSO"/>
                    <w:listEntry w:val="Private Sector"/>
                    <w:listEntry w:val="Beneficiaries"/>
                    <w:listEntry w:val="Others"/>
                  </w:ddList>
                </w:ffData>
              </w:fldChar>
            </w:r>
            <w:bookmarkStart w:id="161" w:name="TblC_SrcCo_03"/>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61"/>
          </w:p>
        </w:tc>
        <w:tc>
          <w:tcPr>
            <w:tcW w:w="1987" w:type="pct"/>
          </w:tcPr>
          <w:p w:rsidR="00CF11F1" w:rsidRPr="005A20BD" w:rsidRDefault="000D2459" w:rsidP="000144DD">
            <w:pPr>
              <w:rPr>
                <w:color w:val="000000"/>
                <w:sz w:val="20"/>
                <w:szCs w:val="20"/>
              </w:rPr>
            </w:pPr>
            <w:r>
              <w:rPr>
                <w:color w:val="000000"/>
                <w:sz w:val="20"/>
                <w:szCs w:val="20"/>
              </w:rPr>
              <w:fldChar w:fldCharType="begin">
                <w:ffData>
                  <w:name w:val="TblC_Cofinanciar_03"/>
                  <w:enabled/>
                  <w:calcOnExit w:val="0"/>
                  <w:textInput/>
                </w:ffData>
              </w:fldChar>
            </w:r>
            <w:bookmarkStart w:id="162" w:name="TblC_Cofinanciar_03"/>
            <w:r>
              <w:rPr>
                <w:color w:val="000000"/>
                <w:sz w:val="20"/>
                <w:szCs w:val="20"/>
              </w:rPr>
              <w:instrText xml:space="preserve"> FORMTEXT </w:instrText>
            </w:r>
            <w:r>
              <w:rPr>
                <w:color w:val="000000"/>
                <w:sz w:val="20"/>
                <w:szCs w:val="20"/>
              </w:rPr>
            </w:r>
            <w:r>
              <w:rPr>
                <w:color w:val="000000"/>
                <w:sz w:val="20"/>
                <w:szCs w:val="20"/>
              </w:rPr>
              <w:fldChar w:fldCharType="separate"/>
            </w:r>
            <w:r w:rsidR="000144DD">
              <w:rPr>
                <w:noProof/>
                <w:color w:val="000000"/>
                <w:sz w:val="20"/>
                <w:szCs w:val="20"/>
              </w:rPr>
              <w:t>O</w:t>
            </w:r>
            <w:r w:rsidR="000144DD" w:rsidRPr="000144DD">
              <w:rPr>
                <w:noProof/>
                <w:color w:val="000000"/>
                <w:sz w:val="20"/>
                <w:szCs w:val="20"/>
              </w:rPr>
              <w:t>ffice of the Environment</w:t>
            </w:r>
            <w:r>
              <w:rPr>
                <w:color w:val="000000"/>
                <w:sz w:val="20"/>
                <w:szCs w:val="20"/>
              </w:rPr>
              <w:fldChar w:fldCharType="end"/>
            </w:r>
            <w:bookmarkEnd w:id="162"/>
          </w:p>
        </w:tc>
        <w:tc>
          <w:tcPr>
            <w:tcW w:w="1104" w:type="pct"/>
            <w:shd w:val="clear" w:color="auto" w:fill="auto"/>
          </w:tcPr>
          <w:p w:rsidR="00CF11F1" w:rsidRPr="005A20BD" w:rsidRDefault="0027784E">
            <w:pPr>
              <w:rPr>
                <w:color w:val="000000"/>
              </w:rPr>
            </w:pPr>
            <w:r>
              <w:rPr>
                <w:color w:val="000000"/>
                <w:sz w:val="20"/>
                <w:szCs w:val="20"/>
              </w:rPr>
              <w:fldChar w:fldCharType="begin">
                <w:ffData>
                  <w:name w:val="TblC_CofinType_03"/>
                  <w:enabled/>
                  <w:calcOnExit w:val="0"/>
                  <w:ddList>
                    <w:result w:val="5"/>
                    <w:listEntry w:val="(select)"/>
                    <w:listEntry w:val="Grants"/>
                    <w:listEntry w:val="Loans"/>
                    <w:listEntry w:val="Equity"/>
                    <w:listEntry w:val="Guarantees"/>
                    <w:listEntry w:val="In-kind"/>
                    <w:listEntry w:val="Unknown"/>
                  </w:ddList>
                </w:ffData>
              </w:fldChar>
            </w:r>
            <w:bookmarkStart w:id="163" w:name="TblC_CofinType_03"/>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63"/>
          </w:p>
        </w:tc>
        <w:bookmarkStart w:id="164" w:name="C_COAMT_03"/>
        <w:tc>
          <w:tcPr>
            <w:tcW w:w="672" w:type="pct"/>
          </w:tcPr>
          <w:p w:rsidR="00CF11F1" w:rsidRPr="005A20BD" w:rsidRDefault="00CF11F1" w:rsidP="00DD1487">
            <w:pPr>
              <w:ind w:left="-6"/>
              <w:jc w:val="right"/>
              <w:rPr>
                <w:color w:val="000000"/>
                <w:sz w:val="20"/>
                <w:szCs w:val="20"/>
              </w:rPr>
            </w:pPr>
            <w:r w:rsidRPr="005A20BD">
              <w:rPr>
                <w:color w:val="000000"/>
                <w:sz w:val="20"/>
                <w:szCs w:val="20"/>
              </w:rPr>
              <w:fldChar w:fldCharType="begin">
                <w:ffData>
                  <w:name w:val="C_COAMT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DD1487">
              <w:rPr>
                <w:noProof/>
                <w:color w:val="000000"/>
                <w:sz w:val="20"/>
                <w:szCs w:val="20"/>
              </w:rPr>
              <w:t>500,000</w:t>
            </w:r>
            <w:r w:rsidRPr="005A20BD">
              <w:rPr>
                <w:color w:val="000000"/>
                <w:sz w:val="20"/>
                <w:szCs w:val="20"/>
              </w:rPr>
              <w:fldChar w:fldCharType="end"/>
            </w:r>
            <w:bookmarkEnd w:id="164"/>
          </w:p>
        </w:tc>
      </w:tr>
      <w:tr w:rsidR="00CF11F1" w:rsidRPr="005A20BD" w:rsidTr="00A0146F">
        <w:trPr>
          <w:cantSplit/>
        </w:trPr>
        <w:tc>
          <w:tcPr>
            <w:tcW w:w="1237" w:type="pct"/>
          </w:tcPr>
          <w:p w:rsidR="00CF11F1" w:rsidRPr="005A20BD" w:rsidRDefault="009E372F">
            <w:pPr>
              <w:rPr>
                <w:color w:val="000000"/>
              </w:rPr>
            </w:pPr>
            <w:r>
              <w:rPr>
                <w:color w:val="000000"/>
                <w:sz w:val="20"/>
                <w:szCs w:val="20"/>
              </w:rPr>
              <w:fldChar w:fldCharType="begin">
                <w:ffData>
                  <w:name w:val="TblC_SrcCo_04"/>
                  <w:enabled/>
                  <w:calcOnExit w:val="0"/>
                  <w:ddList>
                    <w:result w:val="7"/>
                    <w:listEntry w:val="(select)"/>
                    <w:listEntry w:val="GEF Agency"/>
                    <w:listEntry w:val="Recipient Government"/>
                    <w:listEntry w:val="Donor Agency"/>
                    <w:listEntry w:val="CSO"/>
                    <w:listEntry w:val="Private Sector"/>
                    <w:listEntry w:val="Beneficiaries"/>
                    <w:listEntry w:val="Others"/>
                  </w:ddList>
                </w:ffData>
              </w:fldChar>
            </w:r>
            <w:bookmarkStart w:id="165" w:name="TblC_SrcCo_04"/>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65"/>
          </w:p>
        </w:tc>
        <w:tc>
          <w:tcPr>
            <w:tcW w:w="1987" w:type="pct"/>
          </w:tcPr>
          <w:p w:rsidR="00CF11F1" w:rsidRPr="005A20BD" w:rsidRDefault="000D2459" w:rsidP="00DD1487">
            <w:pPr>
              <w:rPr>
                <w:color w:val="000000"/>
                <w:sz w:val="20"/>
                <w:szCs w:val="20"/>
              </w:rPr>
            </w:pPr>
            <w:r>
              <w:rPr>
                <w:color w:val="000000"/>
                <w:sz w:val="20"/>
                <w:szCs w:val="20"/>
              </w:rPr>
              <w:fldChar w:fldCharType="begin">
                <w:ffData>
                  <w:name w:val="TblC_Cofinanciar_04"/>
                  <w:enabled/>
                  <w:calcOnExit w:val="0"/>
                  <w:textInput/>
                </w:ffData>
              </w:fldChar>
            </w:r>
            <w:bookmarkStart w:id="166" w:name="TblC_Cofinanciar_04"/>
            <w:r>
              <w:rPr>
                <w:color w:val="000000"/>
                <w:sz w:val="20"/>
                <w:szCs w:val="20"/>
              </w:rPr>
              <w:instrText xml:space="preserve"> FORMTEXT </w:instrText>
            </w:r>
            <w:r>
              <w:rPr>
                <w:color w:val="000000"/>
                <w:sz w:val="20"/>
                <w:szCs w:val="20"/>
              </w:rPr>
            </w:r>
            <w:r>
              <w:rPr>
                <w:color w:val="000000"/>
                <w:sz w:val="20"/>
                <w:szCs w:val="20"/>
              </w:rPr>
              <w:fldChar w:fldCharType="separate"/>
            </w:r>
            <w:r w:rsidR="00DD1487">
              <w:rPr>
                <w:noProof/>
                <w:color w:val="000000"/>
                <w:sz w:val="20"/>
                <w:szCs w:val="20"/>
              </w:rPr>
              <w:t>To be determined</w:t>
            </w:r>
            <w:r>
              <w:rPr>
                <w:color w:val="000000"/>
                <w:sz w:val="20"/>
                <w:szCs w:val="20"/>
              </w:rPr>
              <w:fldChar w:fldCharType="end"/>
            </w:r>
            <w:bookmarkEnd w:id="166"/>
          </w:p>
        </w:tc>
        <w:tc>
          <w:tcPr>
            <w:tcW w:w="1104" w:type="pct"/>
            <w:shd w:val="clear" w:color="auto" w:fill="auto"/>
          </w:tcPr>
          <w:p w:rsidR="00CF11F1" w:rsidRPr="005A20BD" w:rsidRDefault="0027784E">
            <w:pPr>
              <w:rPr>
                <w:color w:val="000000"/>
              </w:rPr>
            </w:pPr>
            <w:r>
              <w:rPr>
                <w:color w:val="000000"/>
                <w:sz w:val="20"/>
                <w:szCs w:val="20"/>
              </w:rPr>
              <w:fldChar w:fldCharType="begin">
                <w:ffData>
                  <w:name w:val="TblC_CofinType_04"/>
                  <w:enabled/>
                  <w:calcOnExit w:val="0"/>
                  <w:ddList>
                    <w:result w:val="1"/>
                    <w:listEntry w:val="(select)"/>
                    <w:listEntry w:val="Grants"/>
                    <w:listEntry w:val="Loans"/>
                    <w:listEntry w:val="Equity"/>
                    <w:listEntry w:val="Guarantees"/>
                    <w:listEntry w:val="In-kind"/>
                    <w:listEntry w:val="Unknown"/>
                  </w:ddList>
                </w:ffData>
              </w:fldChar>
            </w:r>
            <w:bookmarkStart w:id="167" w:name="TblC_CofinType_04"/>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67"/>
          </w:p>
        </w:tc>
        <w:bookmarkStart w:id="168" w:name="C_COAMT_04"/>
        <w:tc>
          <w:tcPr>
            <w:tcW w:w="672" w:type="pct"/>
          </w:tcPr>
          <w:p w:rsidR="00CF11F1" w:rsidRPr="005A20BD" w:rsidRDefault="00CF11F1" w:rsidP="00487953">
            <w:pPr>
              <w:ind w:left="-6"/>
              <w:jc w:val="right"/>
              <w:rPr>
                <w:color w:val="000000"/>
                <w:sz w:val="20"/>
                <w:szCs w:val="20"/>
              </w:rPr>
            </w:pPr>
            <w:r w:rsidRPr="005A20BD">
              <w:rPr>
                <w:color w:val="000000"/>
                <w:sz w:val="20"/>
                <w:szCs w:val="20"/>
              </w:rPr>
              <w:fldChar w:fldCharType="begin">
                <w:ffData>
                  <w:name w:val="C_COAMT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487953">
              <w:rPr>
                <w:noProof/>
                <w:color w:val="000000"/>
                <w:sz w:val="20"/>
                <w:szCs w:val="20"/>
              </w:rPr>
              <w:t>35</w:t>
            </w:r>
            <w:r w:rsidR="00DD1487">
              <w:rPr>
                <w:noProof/>
                <w:color w:val="000000"/>
                <w:sz w:val="20"/>
                <w:szCs w:val="20"/>
              </w:rPr>
              <w:t>0,000</w:t>
            </w:r>
            <w:r w:rsidRPr="005A20BD">
              <w:rPr>
                <w:color w:val="000000"/>
                <w:sz w:val="20"/>
                <w:szCs w:val="20"/>
              </w:rPr>
              <w:fldChar w:fldCharType="end"/>
            </w:r>
            <w:bookmarkEnd w:id="168"/>
          </w:p>
        </w:tc>
      </w:tr>
      <w:tr w:rsidR="00CF11F1" w:rsidRPr="005A20BD" w:rsidTr="00A0146F">
        <w:trPr>
          <w:cantSplit/>
        </w:trPr>
        <w:tc>
          <w:tcPr>
            <w:tcW w:w="1237" w:type="pct"/>
          </w:tcPr>
          <w:p w:rsidR="00CF11F1" w:rsidRPr="005A20BD" w:rsidRDefault="009E372F">
            <w:pPr>
              <w:rPr>
                <w:color w:val="000000"/>
              </w:rPr>
            </w:pPr>
            <w:r>
              <w:rPr>
                <w:color w:val="000000"/>
                <w:sz w:val="20"/>
                <w:szCs w:val="20"/>
              </w:rPr>
              <w:fldChar w:fldCharType="begin">
                <w:ffData>
                  <w:name w:val="TblC_SrcCo_05"/>
                  <w:enabled/>
                  <w:calcOnExit w:val="0"/>
                  <w:ddList>
                    <w:result w:val="7"/>
                    <w:listEntry w:val="(select)"/>
                    <w:listEntry w:val="GEF Agency"/>
                    <w:listEntry w:val="Recipient Government"/>
                    <w:listEntry w:val="Donor Agency"/>
                    <w:listEntry w:val="CSO"/>
                    <w:listEntry w:val="Private Sector"/>
                    <w:listEntry w:val="Beneficiaries"/>
                    <w:listEntry w:val="Others"/>
                  </w:ddList>
                </w:ffData>
              </w:fldChar>
            </w:r>
            <w:bookmarkStart w:id="169" w:name="TblC_SrcCo_05"/>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69"/>
          </w:p>
        </w:tc>
        <w:tc>
          <w:tcPr>
            <w:tcW w:w="1987" w:type="pct"/>
          </w:tcPr>
          <w:p w:rsidR="00CF11F1" w:rsidRPr="005A20BD" w:rsidRDefault="000D2459" w:rsidP="00DD1487">
            <w:pPr>
              <w:rPr>
                <w:color w:val="000000"/>
                <w:sz w:val="20"/>
                <w:szCs w:val="20"/>
              </w:rPr>
            </w:pPr>
            <w:r>
              <w:rPr>
                <w:color w:val="000000"/>
                <w:sz w:val="20"/>
                <w:szCs w:val="20"/>
              </w:rPr>
              <w:fldChar w:fldCharType="begin">
                <w:ffData>
                  <w:name w:val="TblC_Cofinanciar_05"/>
                  <w:enabled/>
                  <w:calcOnExit w:val="0"/>
                  <w:textInput/>
                </w:ffData>
              </w:fldChar>
            </w:r>
            <w:bookmarkStart w:id="170" w:name="TblC_Cofinanciar_05"/>
            <w:r>
              <w:rPr>
                <w:color w:val="000000"/>
                <w:sz w:val="20"/>
                <w:szCs w:val="20"/>
              </w:rPr>
              <w:instrText xml:space="preserve"> FORMTEXT </w:instrText>
            </w:r>
            <w:r>
              <w:rPr>
                <w:color w:val="000000"/>
                <w:sz w:val="20"/>
                <w:szCs w:val="20"/>
              </w:rPr>
            </w:r>
            <w:r>
              <w:rPr>
                <w:color w:val="000000"/>
                <w:sz w:val="20"/>
                <w:szCs w:val="20"/>
              </w:rPr>
              <w:fldChar w:fldCharType="separate"/>
            </w:r>
            <w:r w:rsidR="00DD1487">
              <w:rPr>
                <w:noProof/>
                <w:color w:val="000000"/>
                <w:sz w:val="20"/>
                <w:szCs w:val="20"/>
              </w:rPr>
              <w:t>To be determined</w:t>
            </w:r>
            <w:r>
              <w:rPr>
                <w:color w:val="000000"/>
                <w:sz w:val="20"/>
                <w:szCs w:val="20"/>
              </w:rPr>
              <w:fldChar w:fldCharType="end"/>
            </w:r>
            <w:bookmarkEnd w:id="170"/>
          </w:p>
        </w:tc>
        <w:tc>
          <w:tcPr>
            <w:tcW w:w="1104" w:type="pct"/>
            <w:shd w:val="clear" w:color="auto" w:fill="auto"/>
          </w:tcPr>
          <w:p w:rsidR="00CF11F1" w:rsidRPr="005A20BD" w:rsidRDefault="0027784E">
            <w:pPr>
              <w:rPr>
                <w:color w:val="000000"/>
              </w:rPr>
            </w:pPr>
            <w:r>
              <w:rPr>
                <w:color w:val="000000"/>
                <w:sz w:val="20"/>
                <w:szCs w:val="20"/>
              </w:rPr>
              <w:fldChar w:fldCharType="begin">
                <w:ffData>
                  <w:name w:val="TblC_CofinType_05"/>
                  <w:enabled/>
                  <w:calcOnExit w:val="0"/>
                  <w:ddList>
                    <w:result w:val="5"/>
                    <w:listEntry w:val="(select)"/>
                    <w:listEntry w:val="Grants"/>
                    <w:listEntry w:val="Loans"/>
                    <w:listEntry w:val="Equity"/>
                    <w:listEntry w:val="Guarantees"/>
                    <w:listEntry w:val="In-kind"/>
                    <w:listEntry w:val="Unknown"/>
                  </w:ddList>
                </w:ffData>
              </w:fldChar>
            </w:r>
            <w:bookmarkStart w:id="171" w:name="TblC_CofinType_05"/>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71"/>
          </w:p>
        </w:tc>
        <w:bookmarkStart w:id="172" w:name="C_COAMT_05"/>
        <w:tc>
          <w:tcPr>
            <w:tcW w:w="672" w:type="pct"/>
          </w:tcPr>
          <w:p w:rsidR="00CF11F1" w:rsidRPr="005A20BD" w:rsidRDefault="00CF11F1" w:rsidP="00DD1487">
            <w:pPr>
              <w:ind w:left="-6"/>
              <w:jc w:val="right"/>
              <w:rPr>
                <w:color w:val="000000"/>
                <w:sz w:val="20"/>
                <w:szCs w:val="20"/>
              </w:rPr>
            </w:pPr>
            <w:r w:rsidRPr="005A20BD">
              <w:rPr>
                <w:color w:val="000000"/>
                <w:sz w:val="20"/>
                <w:szCs w:val="20"/>
              </w:rPr>
              <w:fldChar w:fldCharType="begin">
                <w:ffData>
                  <w:name w:val="C_COAMT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DD1487">
              <w:rPr>
                <w:noProof/>
                <w:color w:val="000000"/>
                <w:sz w:val="20"/>
                <w:szCs w:val="20"/>
              </w:rPr>
              <w:t>950,000</w:t>
            </w:r>
            <w:r w:rsidRPr="005A20BD">
              <w:rPr>
                <w:color w:val="000000"/>
                <w:sz w:val="20"/>
                <w:szCs w:val="20"/>
              </w:rPr>
              <w:fldChar w:fldCharType="end"/>
            </w:r>
            <w:bookmarkEnd w:id="172"/>
          </w:p>
        </w:tc>
      </w:tr>
      <w:tr w:rsidR="00CF11F1" w:rsidRPr="005A20BD" w:rsidTr="00A0146F">
        <w:trPr>
          <w:cantSplit/>
        </w:trPr>
        <w:tc>
          <w:tcPr>
            <w:tcW w:w="1237" w:type="pct"/>
          </w:tcPr>
          <w:p w:rsidR="00CF11F1" w:rsidRPr="005A20BD" w:rsidRDefault="009E372F">
            <w:pPr>
              <w:rPr>
                <w:color w:val="000000"/>
              </w:rPr>
            </w:pPr>
            <w:r>
              <w:rPr>
                <w:color w:val="000000"/>
                <w:sz w:val="20"/>
                <w:szCs w:val="20"/>
              </w:rPr>
              <w:fldChar w:fldCharType="begin">
                <w:ffData>
                  <w:name w:val="TblC_SrcCo_06"/>
                  <w:enabled/>
                  <w:calcOnExit w:val="0"/>
                  <w:ddList>
                    <w:listEntry w:val="(select)"/>
                    <w:listEntry w:val="GEF Agency"/>
                    <w:listEntry w:val="Recipient Government"/>
                    <w:listEntry w:val="Donor Agency"/>
                    <w:listEntry w:val="CSO"/>
                    <w:listEntry w:val="Private Sector"/>
                    <w:listEntry w:val="Beneficiaries"/>
                    <w:listEntry w:val="Others"/>
                  </w:ddList>
                </w:ffData>
              </w:fldChar>
            </w:r>
            <w:bookmarkStart w:id="173" w:name="TblC_SrcCo_06"/>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73"/>
          </w:p>
        </w:tc>
        <w:tc>
          <w:tcPr>
            <w:tcW w:w="1987" w:type="pct"/>
          </w:tcPr>
          <w:p w:rsidR="00CF11F1" w:rsidRPr="005A20BD" w:rsidRDefault="000D2459" w:rsidP="00336A88">
            <w:pPr>
              <w:rPr>
                <w:color w:val="000000"/>
                <w:sz w:val="20"/>
                <w:szCs w:val="20"/>
              </w:rPr>
            </w:pPr>
            <w:r>
              <w:rPr>
                <w:color w:val="000000"/>
                <w:sz w:val="20"/>
                <w:szCs w:val="20"/>
              </w:rPr>
              <w:fldChar w:fldCharType="begin">
                <w:ffData>
                  <w:name w:val="TblC_Cofinanciar_06"/>
                  <w:enabled/>
                  <w:calcOnExit w:val="0"/>
                  <w:textInput/>
                </w:ffData>
              </w:fldChar>
            </w:r>
            <w:bookmarkStart w:id="174" w:name="TblC_Cofinanciar_06"/>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174"/>
          </w:p>
        </w:tc>
        <w:tc>
          <w:tcPr>
            <w:tcW w:w="1104" w:type="pct"/>
            <w:shd w:val="clear" w:color="auto" w:fill="auto"/>
          </w:tcPr>
          <w:p w:rsidR="00CF11F1" w:rsidRPr="005A20BD" w:rsidRDefault="004D2839">
            <w:pPr>
              <w:rPr>
                <w:color w:val="000000"/>
              </w:rPr>
            </w:pPr>
            <w:r>
              <w:rPr>
                <w:color w:val="000000"/>
                <w:sz w:val="20"/>
                <w:szCs w:val="20"/>
              </w:rPr>
              <w:fldChar w:fldCharType="begin">
                <w:ffData>
                  <w:name w:val="TblC_CofinType_06"/>
                  <w:enabled/>
                  <w:calcOnExit w:val="0"/>
                  <w:ddList>
                    <w:listEntry w:val="(select)"/>
                    <w:listEntry w:val="Grants"/>
                    <w:listEntry w:val="Loans"/>
                    <w:listEntry w:val="Equity"/>
                    <w:listEntry w:val="Guarantees"/>
                    <w:listEntry w:val="In-kind"/>
                    <w:listEntry w:val="Unknown"/>
                  </w:ddList>
                </w:ffData>
              </w:fldChar>
            </w:r>
            <w:bookmarkStart w:id="175" w:name="TblC_CofinType_06"/>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75"/>
          </w:p>
        </w:tc>
        <w:tc>
          <w:tcPr>
            <w:tcW w:w="672" w:type="pct"/>
          </w:tcPr>
          <w:p w:rsidR="00CF11F1" w:rsidRPr="005A20BD" w:rsidRDefault="00CF11F1" w:rsidP="00336A88">
            <w:pPr>
              <w:ind w:left="-6"/>
              <w:jc w:val="right"/>
              <w:rPr>
                <w:color w:val="000000"/>
                <w:sz w:val="20"/>
                <w:szCs w:val="20"/>
              </w:rPr>
            </w:pPr>
            <w:r w:rsidRPr="005A20BD">
              <w:rPr>
                <w:color w:val="000000"/>
                <w:sz w:val="20"/>
                <w:szCs w:val="20"/>
              </w:rPr>
              <w:fldChar w:fldCharType="begin">
                <w:ffData>
                  <w:name w:val="C_COAMT_06"/>
                  <w:enabled/>
                  <w:calcOnExit/>
                  <w:textInput>
                    <w:type w:val="number"/>
                    <w:format w:val="#,##0"/>
                  </w:textInput>
                </w:ffData>
              </w:fldChar>
            </w:r>
            <w:bookmarkStart w:id="176" w:name="C_COAMT_06"/>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76"/>
          </w:p>
        </w:tc>
      </w:tr>
      <w:tr w:rsidR="00344CA2" w:rsidRPr="005A20BD" w:rsidTr="00A0146F">
        <w:trPr>
          <w:cantSplit/>
          <w:hidden/>
        </w:trPr>
        <w:tc>
          <w:tcPr>
            <w:tcW w:w="1237" w:type="pct"/>
          </w:tcPr>
          <w:p w:rsidR="00344CA2" w:rsidRPr="005A20BD" w:rsidRDefault="00344CA2" w:rsidP="00444B7E">
            <w:pPr>
              <w:rPr>
                <w:vanish/>
                <w:color w:val="000000"/>
                <w:sz w:val="20"/>
                <w:szCs w:val="20"/>
              </w:rPr>
            </w:pPr>
            <w:r w:rsidRPr="005A20BD">
              <w:rPr>
                <w:vanish/>
                <w:color w:val="000000"/>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FORMDROPDOWN </w:instrText>
            </w:r>
            <w:r w:rsidR="00403EE0">
              <w:rPr>
                <w:vanish/>
                <w:color w:val="000000"/>
                <w:sz w:val="20"/>
                <w:szCs w:val="20"/>
              </w:rPr>
            </w:r>
            <w:r w:rsidR="00403EE0">
              <w:rPr>
                <w:vanish/>
                <w:color w:val="000000"/>
                <w:sz w:val="20"/>
                <w:szCs w:val="20"/>
              </w:rPr>
              <w:fldChar w:fldCharType="separate"/>
            </w:r>
            <w:r w:rsidRPr="005A20BD">
              <w:rPr>
                <w:vanish/>
                <w:color w:val="000000"/>
                <w:sz w:val="20"/>
                <w:szCs w:val="20"/>
              </w:rPr>
              <w:fldChar w:fldCharType="end"/>
            </w:r>
          </w:p>
        </w:tc>
        <w:tc>
          <w:tcPr>
            <w:tcW w:w="1987" w:type="pct"/>
          </w:tcPr>
          <w:p w:rsidR="00344CA2" w:rsidRPr="005A20BD" w:rsidRDefault="00344CA2" w:rsidP="00407952">
            <w:pPr>
              <w:rPr>
                <w:vanish/>
                <w:color w:val="000000"/>
                <w:sz w:val="20"/>
                <w:szCs w:val="20"/>
              </w:rPr>
            </w:pPr>
            <w:r w:rsidRPr="005A20BD">
              <w:rPr>
                <w:vanish/>
                <w:color w:val="000000"/>
                <w:sz w:val="20"/>
                <w:szCs w:val="20"/>
              </w:rPr>
              <w:fldChar w:fldCharType="begin">
                <w:ffData>
                  <w:name w:val="nameOfCofin_05"/>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1104" w:type="pct"/>
            <w:shd w:val="clear" w:color="auto" w:fill="auto"/>
          </w:tcPr>
          <w:p w:rsidR="00344CA2" w:rsidRPr="005A20BD" w:rsidRDefault="00344CA2" w:rsidP="00407952">
            <w:pPr>
              <w:ind w:left="5"/>
              <w:rPr>
                <w:vanish/>
                <w:color w:val="000000"/>
                <w:sz w:val="20"/>
                <w:szCs w:val="20"/>
              </w:rPr>
            </w:pPr>
            <w:r w:rsidRPr="005A20BD">
              <w:rPr>
                <w:vanish/>
                <w:color w:val="000000"/>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FORMDROPDOWN </w:instrText>
            </w:r>
            <w:r w:rsidR="00403EE0">
              <w:rPr>
                <w:vanish/>
                <w:color w:val="000000"/>
                <w:sz w:val="20"/>
                <w:szCs w:val="20"/>
              </w:rPr>
            </w:r>
            <w:r w:rsidR="00403EE0">
              <w:rPr>
                <w:vanish/>
                <w:color w:val="000000"/>
                <w:sz w:val="20"/>
                <w:szCs w:val="20"/>
              </w:rPr>
              <w:fldChar w:fldCharType="separate"/>
            </w:r>
            <w:r w:rsidRPr="005A20BD">
              <w:rPr>
                <w:vanish/>
                <w:color w:val="000000"/>
                <w:sz w:val="20"/>
                <w:szCs w:val="20"/>
              </w:rPr>
              <w:fldChar w:fldCharType="end"/>
            </w:r>
          </w:p>
        </w:tc>
        <w:tc>
          <w:tcPr>
            <w:tcW w:w="672" w:type="pct"/>
          </w:tcPr>
          <w:p w:rsidR="00344CA2" w:rsidRPr="005A20BD" w:rsidRDefault="00344CA2" w:rsidP="00436AF0">
            <w:pPr>
              <w:ind w:left="-6"/>
              <w:jc w:val="right"/>
              <w:rPr>
                <w:vanish/>
                <w:color w:val="000000"/>
                <w:sz w:val="20"/>
                <w:szCs w:val="20"/>
              </w:rPr>
            </w:pPr>
            <w:r w:rsidRPr="005A20BD">
              <w:rPr>
                <w:vanish/>
                <w:color w:val="000000"/>
                <w:sz w:val="20"/>
                <w:szCs w:val="20"/>
              </w:rPr>
              <w:fldChar w:fldCharType="begin">
                <w:ffData>
                  <w:name w:val="CofinTotal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r>
      <w:tr w:rsidR="00344CA2" w:rsidRPr="005A20BD" w:rsidTr="00A0146F">
        <w:trPr>
          <w:cantSplit/>
          <w:hidden/>
        </w:trPr>
        <w:tc>
          <w:tcPr>
            <w:tcW w:w="1237" w:type="pct"/>
          </w:tcPr>
          <w:p w:rsidR="00344CA2" w:rsidRPr="005A20BD" w:rsidRDefault="00344CA2" w:rsidP="00444B7E">
            <w:pPr>
              <w:rPr>
                <w:vanish/>
                <w:color w:val="000000"/>
                <w:sz w:val="20"/>
                <w:szCs w:val="20"/>
              </w:rPr>
            </w:pPr>
            <w:r w:rsidRPr="005A20BD">
              <w:rPr>
                <w:vanish/>
                <w:color w:val="000000"/>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5A20BD">
              <w:rPr>
                <w:vanish/>
                <w:color w:val="000000"/>
                <w:sz w:val="20"/>
                <w:szCs w:val="20"/>
              </w:rPr>
              <w:instrText xml:space="preserve"> FORMDROPDOWN </w:instrText>
            </w:r>
            <w:r w:rsidR="00403EE0">
              <w:rPr>
                <w:vanish/>
                <w:color w:val="000000"/>
                <w:sz w:val="20"/>
                <w:szCs w:val="20"/>
              </w:rPr>
            </w:r>
            <w:r w:rsidR="00403EE0">
              <w:rPr>
                <w:vanish/>
                <w:color w:val="000000"/>
                <w:sz w:val="20"/>
                <w:szCs w:val="20"/>
              </w:rPr>
              <w:fldChar w:fldCharType="separate"/>
            </w:r>
            <w:r w:rsidRPr="005A20BD">
              <w:rPr>
                <w:vanish/>
                <w:color w:val="000000"/>
                <w:sz w:val="20"/>
                <w:szCs w:val="20"/>
              </w:rPr>
              <w:fldChar w:fldCharType="end"/>
            </w:r>
          </w:p>
        </w:tc>
        <w:tc>
          <w:tcPr>
            <w:tcW w:w="1987" w:type="pct"/>
          </w:tcPr>
          <w:p w:rsidR="00344CA2" w:rsidRPr="005A20BD" w:rsidRDefault="00344CA2" w:rsidP="00407952">
            <w:pPr>
              <w:rPr>
                <w:vanish/>
                <w:color w:val="000000"/>
                <w:sz w:val="20"/>
                <w:szCs w:val="20"/>
              </w:rPr>
            </w:pPr>
            <w:r w:rsidRPr="005A20BD">
              <w:rPr>
                <w:vanish/>
                <w:color w:val="000000"/>
                <w:sz w:val="20"/>
                <w:szCs w:val="20"/>
              </w:rPr>
              <w:fldChar w:fldCharType="begin">
                <w:ffData>
                  <w:name w:val="nameOfCofin_06"/>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1104" w:type="pct"/>
            <w:shd w:val="clear" w:color="auto" w:fill="auto"/>
          </w:tcPr>
          <w:p w:rsidR="00344CA2" w:rsidRPr="005A20BD" w:rsidRDefault="00344CA2" w:rsidP="00407952">
            <w:pPr>
              <w:ind w:left="5"/>
              <w:rPr>
                <w:vanish/>
                <w:color w:val="000000"/>
                <w:sz w:val="20"/>
                <w:szCs w:val="20"/>
              </w:rPr>
            </w:pPr>
            <w:r w:rsidRPr="005A20BD">
              <w:rPr>
                <w:vanish/>
                <w:color w:val="000000"/>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5A20BD">
              <w:rPr>
                <w:vanish/>
                <w:color w:val="000000"/>
                <w:sz w:val="20"/>
                <w:szCs w:val="20"/>
              </w:rPr>
              <w:instrText xml:space="preserve"> FORMDROPDOWN </w:instrText>
            </w:r>
            <w:r w:rsidR="00403EE0">
              <w:rPr>
                <w:vanish/>
                <w:color w:val="000000"/>
                <w:sz w:val="20"/>
                <w:szCs w:val="20"/>
              </w:rPr>
            </w:r>
            <w:r w:rsidR="00403EE0">
              <w:rPr>
                <w:vanish/>
                <w:color w:val="000000"/>
                <w:sz w:val="20"/>
                <w:szCs w:val="20"/>
              </w:rPr>
              <w:fldChar w:fldCharType="separate"/>
            </w:r>
            <w:r w:rsidRPr="005A20BD">
              <w:rPr>
                <w:vanish/>
                <w:color w:val="000000"/>
                <w:sz w:val="20"/>
                <w:szCs w:val="20"/>
              </w:rPr>
              <w:fldChar w:fldCharType="end"/>
            </w:r>
          </w:p>
        </w:tc>
        <w:tc>
          <w:tcPr>
            <w:tcW w:w="672" w:type="pct"/>
          </w:tcPr>
          <w:p w:rsidR="00344CA2" w:rsidRPr="005A20BD" w:rsidRDefault="00344CA2" w:rsidP="00407952">
            <w:pPr>
              <w:ind w:left="-6"/>
              <w:jc w:val="right"/>
              <w:rPr>
                <w:vanish/>
                <w:color w:val="000000"/>
                <w:sz w:val="20"/>
                <w:szCs w:val="20"/>
              </w:rPr>
            </w:pPr>
            <w:r w:rsidRPr="005A20BD">
              <w:rPr>
                <w:vanish/>
                <w:color w:val="000000"/>
                <w:sz w:val="20"/>
                <w:szCs w:val="20"/>
              </w:rPr>
              <w:fldChar w:fldCharType="begin">
                <w:ffData>
                  <w:name w:val="CofinTotal_06"/>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r>
      <w:tr w:rsidR="00344CA2" w:rsidRPr="005A20BD" w:rsidTr="00A0146F">
        <w:trPr>
          <w:cantSplit/>
        </w:trPr>
        <w:tc>
          <w:tcPr>
            <w:tcW w:w="1237" w:type="pct"/>
            <w:tcBorders>
              <w:top w:val="double" w:sz="4" w:space="0" w:color="auto"/>
              <w:bottom w:val="double" w:sz="4" w:space="0" w:color="auto"/>
            </w:tcBorders>
          </w:tcPr>
          <w:p w:rsidR="00344CA2" w:rsidRPr="005A20BD" w:rsidRDefault="00BD1A2B" w:rsidP="00407952">
            <w:pPr>
              <w:rPr>
                <w:b/>
                <w:color w:val="000000"/>
                <w:sz w:val="20"/>
                <w:szCs w:val="20"/>
              </w:rPr>
            </w:pPr>
            <w:r w:rsidRPr="005A20BD">
              <w:rPr>
                <w:b/>
                <w:color w:val="000000"/>
                <w:sz w:val="20"/>
                <w:szCs w:val="20"/>
              </w:rPr>
              <w:t>Total Co</w:t>
            </w:r>
            <w:r w:rsidR="002900EB" w:rsidRPr="005A20BD">
              <w:rPr>
                <w:b/>
                <w:color w:val="000000"/>
                <w:sz w:val="20"/>
                <w:szCs w:val="20"/>
              </w:rPr>
              <w:t>-</w:t>
            </w:r>
            <w:r w:rsidR="00344CA2" w:rsidRPr="005A20BD">
              <w:rPr>
                <w:b/>
                <w:color w:val="000000"/>
                <w:sz w:val="20"/>
                <w:szCs w:val="20"/>
              </w:rPr>
              <w:t>financing</w:t>
            </w:r>
          </w:p>
        </w:tc>
        <w:tc>
          <w:tcPr>
            <w:tcW w:w="1987" w:type="pct"/>
            <w:tcBorders>
              <w:top w:val="double" w:sz="4" w:space="0" w:color="auto"/>
              <w:bottom w:val="double" w:sz="4" w:space="0" w:color="auto"/>
            </w:tcBorders>
            <w:shd w:val="clear" w:color="auto" w:fill="CCCCCC"/>
          </w:tcPr>
          <w:p w:rsidR="00344CA2" w:rsidRPr="005A20BD" w:rsidRDefault="00344CA2" w:rsidP="00407952">
            <w:pPr>
              <w:jc w:val="right"/>
              <w:rPr>
                <w:color w:val="000000"/>
                <w:sz w:val="20"/>
                <w:szCs w:val="20"/>
              </w:rPr>
            </w:pPr>
          </w:p>
        </w:tc>
        <w:tc>
          <w:tcPr>
            <w:tcW w:w="1104" w:type="pct"/>
            <w:tcBorders>
              <w:top w:val="double" w:sz="4" w:space="0" w:color="auto"/>
              <w:bottom w:val="double" w:sz="4" w:space="0" w:color="auto"/>
            </w:tcBorders>
            <w:shd w:val="clear" w:color="auto" w:fill="CCCCCC"/>
          </w:tcPr>
          <w:p w:rsidR="00344CA2" w:rsidRPr="005A20BD" w:rsidRDefault="00344CA2" w:rsidP="00407952">
            <w:pPr>
              <w:ind w:left="5"/>
              <w:jc w:val="right"/>
              <w:rPr>
                <w:color w:val="000000"/>
                <w:sz w:val="20"/>
                <w:szCs w:val="20"/>
              </w:rPr>
            </w:pPr>
          </w:p>
        </w:tc>
        <w:tc>
          <w:tcPr>
            <w:tcW w:w="672" w:type="pct"/>
            <w:tcBorders>
              <w:top w:val="double" w:sz="4" w:space="0" w:color="auto"/>
              <w:bottom w:val="double" w:sz="4" w:space="0" w:color="auto"/>
            </w:tcBorders>
          </w:tcPr>
          <w:p w:rsidR="00344CA2" w:rsidRPr="005A20BD" w:rsidRDefault="004D2839" w:rsidP="0095762E">
            <w:pPr>
              <w:ind w:left="-6"/>
              <w:jc w:val="right"/>
              <w:rPr>
                <w:color w:val="000000"/>
                <w:sz w:val="20"/>
                <w:szCs w:val="20"/>
              </w:rPr>
            </w:pPr>
            <w:r>
              <w:rPr>
                <w:color w:val="000000"/>
                <w:sz w:val="20"/>
                <w:szCs w:val="20"/>
              </w:rPr>
              <w:fldChar w:fldCharType="begin">
                <w:ffData>
                  <w:name w:val="Total_C_COAMT"/>
                  <w:enabled w:val="0"/>
                  <w:calcOnExit/>
                  <w:textInput>
                    <w:type w:val="calculated"/>
                    <w:default w:val="=sum(C_COAMT_01,C_COAMT_02,C_COAMT_03,C_COAMT_04,C_COAMT_05,C_COAMT_06)"/>
                    <w:format w:val="#,##0"/>
                  </w:textInput>
                </w:ffData>
              </w:fldChar>
            </w:r>
            <w:bookmarkStart w:id="177" w:name="Total_C_COAMT"/>
            <w:r>
              <w:rPr>
                <w:color w:val="000000"/>
                <w:sz w:val="20"/>
                <w:szCs w:val="20"/>
              </w:rPr>
              <w:instrText xml:space="preserve"> FORMTEXT </w:instrText>
            </w:r>
            <w:r>
              <w:rPr>
                <w:color w:val="000000"/>
                <w:sz w:val="20"/>
                <w:szCs w:val="20"/>
              </w:rPr>
              <w:fldChar w:fldCharType="begin"/>
            </w:r>
            <w:r>
              <w:rPr>
                <w:color w:val="000000"/>
                <w:sz w:val="20"/>
                <w:szCs w:val="20"/>
              </w:rPr>
              <w:instrText xml:space="preserve"> =sum(C_COAMT_01,C_COAMT_02,C_COAMT_03,C_COAMT_04,C_COAMT_05,C_COAMT_06) </w:instrText>
            </w:r>
            <w:r>
              <w:rPr>
                <w:color w:val="000000"/>
                <w:sz w:val="20"/>
                <w:szCs w:val="20"/>
              </w:rPr>
              <w:fldChar w:fldCharType="separate"/>
            </w:r>
            <w:r w:rsidR="000F1513">
              <w:rPr>
                <w:noProof/>
                <w:color w:val="000000"/>
                <w:sz w:val="20"/>
                <w:szCs w:val="20"/>
              </w:rPr>
              <w:instrText>2,250,000</w:instrText>
            </w:r>
            <w:r>
              <w:rPr>
                <w:color w:val="000000"/>
                <w:sz w:val="20"/>
                <w:szCs w:val="20"/>
              </w:rPr>
              <w:fldChar w:fldCharType="end"/>
            </w:r>
            <w:r>
              <w:rPr>
                <w:color w:val="000000"/>
                <w:sz w:val="20"/>
                <w:szCs w:val="20"/>
              </w:rPr>
            </w:r>
            <w:r>
              <w:rPr>
                <w:color w:val="000000"/>
                <w:sz w:val="20"/>
                <w:szCs w:val="20"/>
              </w:rPr>
              <w:fldChar w:fldCharType="separate"/>
            </w:r>
            <w:r w:rsidR="000F1513">
              <w:rPr>
                <w:noProof/>
                <w:color w:val="000000"/>
                <w:sz w:val="20"/>
                <w:szCs w:val="20"/>
              </w:rPr>
              <w:t>2,250,000</w:t>
            </w:r>
            <w:r>
              <w:rPr>
                <w:color w:val="000000"/>
                <w:sz w:val="20"/>
                <w:szCs w:val="20"/>
              </w:rPr>
              <w:fldChar w:fldCharType="end"/>
            </w:r>
            <w:bookmarkEnd w:id="177"/>
          </w:p>
        </w:tc>
      </w:tr>
    </w:tbl>
    <w:p w:rsidR="0076121E" w:rsidRDefault="0076121E" w:rsidP="0076121E">
      <w:pPr>
        <w:pStyle w:val="GEFTableHeading"/>
      </w:pPr>
    </w:p>
    <w:p w:rsidR="00276471" w:rsidRPr="005A20BD" w:rsidRDefault="0076121E" w:rsidP="00D54E10">
      <w:pPr>
        <w:pStyle w:val="GEFTableHeading"/>
        <w:spacing w:after="80"/>
      </w:pPr>
      <w:r>
        <w:t xml:space="preserve">D. </w:t>
      </w:r>
      <w:r w:rsidR="00EB39F4" w:rsidRPr="005A20BD">
        <w:t>I</w:t>
      </w:r>
      <w:r w:rsidR="00BC472A" w:rsidRPr="005A20BD">
        <w:t xml:space="preserve">ndicative </w:t>
      </w:r>
      <w:r w:rsidR="00EB39F4" w:rsidRPr="005A20BD">
        <w:t>T</w:t>
      </w:r>
      <w:r w:rsidR="007F44AA" w:rsidRPr="005A20BD">
        <w:t xml:space="preserve">rust </w:t>
      </w:r>
      <w:r w:rsidR="00EB39F4" w:rsidRPr="005A20BD">
        <w:t>F</w:t>
      </w:r>
      <w:r w:rsidR="007F44AA" w:rsidRPr="005A20BD">
        <w:t>und</w:t>
      </w:r>
      <w:r w:rsidR="005B6ABF" w:rsidRPr="005A20BD">
        <w:t xml:space="preserve"> </w:t>
      </w:r>
      <w:r w:rsidR="00107376" w:rsidRPr="005A20BD">
        <w:t xml:space="preserve"> Res</w:t>
      </w:r>
      <w:r w:rsidR="005B6ABF" w:rsidRPr="005A20BD">
        <w:t>ources</w:t>
      </w:r>
      <w:r w:rsidR="00667450" w:rsidRPr="005A20BD">
        <w:t xml:space="preserve"> </w:t>
      </w:r>
      <w:r w:rsidR="005B6ABF" w:rsidRPr="005A20BD">
        <w:t>Requested by Agency</w:t>
      </w:r>
      <w:r w:rsidR="00C36288" w:rsidRPr="005A20BD">
        <w:t>(ies)</w:t>
      </w:r>
      <w:r w:rsidR="005B6ABF" w:rsidRPr="005A20BD">
        <w:t xml:space="preserve">, </w:t>
      </w:r>
      <w:r w:rsidR="00107376" w:rsidRPr="005A20BD">
        <w:t xml:space="preserve"> Country</w:t>
      </w:r>
      <w:r w:rsidR="00C36288" w:rsidRPr="005A20BD">
        <w:t>(ies)</w:t>
      </w:r>
      <w:r w:rsidR="00F43951" w:rsidRPr="005A20BD">
        <w:t xml:space="preserve"> and </w:t>
      </w:r>
      <w:r w:rsidR="00C36288" w:rsidRPr="005A20BD">
        <w:t xml:space="preserve">the Programming </w:t>
      </w:r>
      <w:r w:rsidR="00F43951" w:rsidRPr="005A20BD">
        <w:t>of Funds</w:t>
      </w:r>
      <w:r w:rsidR="00091854">
        <w:t xml:space="preserve"> </w:t>
      </w:r>
      <w:r w:rsidR="00091854" w:rsidRPr="00E74AB0">
        <w:rPr>
          <w:rFonts w:ascii="Times New Roman" w:hAnsi="Times New Roman"/>
          <w:b w:val="0"/>
          <w:smallCaps w:val="0"/>
          <w:vertAlign w:val="superscript"/>
        </w:rPr>
        <w:t>a</w:t>
      </w:r>
      <w:r w:rsidR="00091854" w:rsidRPr="00091854">
        <w:rPr>
          <w:vertAlign w:val="superscript"/>
        </w:rPr>
        <w:t>)</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1656"/>
        <w:gridCol w:w="1644"/>
        <w:gridCol w:w="2100"/>
        <w:gridCol w:w="1158"/>
        <w:gridCol w:w="913"/>
        <w:gridCol w:w="1016"/>
      </w:tblGrid>
      <w:tr w:rsidR="00132636" w:rsidRPr="005A20BD" w:rsidTr="00B64FBC">
        <w:trPr>
          <w:trHeight w:val="172"/>
        </w:trPr>
        <w:tc>
          <w:tcPr>
            <w:tcW w:w="436" w:type="pct"/>
            <w:vMerge w:val="restart"/>
            <w:shd w:val="clear" w:color="auto" w:fill="auto"/>
            <w:vAlign w:val="center"/>
          </w:tcPr>
          <w:p w:rsidR="00132636" w:rsidRPr="005A20BD" w:rsidRDefault="00132636" w:rsidP="005D5071">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GEF Agency</w:t>
            </w:r>
          </w:p>
        </w:tc>
        <w:tc>
          <w:tcPr>
            <w:tcW w:w="385" w:type="pct"/>
            <w:vMerge w:val="restart"/>
            <w:vAlign w:val="center"/>
          </w:tcPr>
          <w:p w:rsidR="00132636" w:rsidRPr="005A20BD" w:rsidRDefault="00132636" w:rsidP="00513D4F">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Trust Fund</w:t>
            </w:r>
          </w:p>
        </w:tc>
        <w:tc>
          <w:tcPr>
            <w:tcW w:w="1025" w:type="pct"/>
            <w:vMerge w:val="restart"/>
            <w:shd w:val="clear" w:color="auto" w:fill="auto"/>
            <w:vAlign w:val="center"/>
          </w:tcPr>
          <w:p w:rsidR="00132636" w:rsidRPr="005A20BD" w:rsidRDefault="00132636" w:rsidP="00B853BF">
            <w:pPr>
              <w:jc w:val="center"/>
              <w:rPr>
                <w:b/>
                <w:color w:val="000000"/>
                <w:sz w:val="22"/>
                <w:szCs w:val="22"/>
              </w:rPr>
            </w:pPr>
            <w:r w:rsidRPr="005A20BD">
              <w:rPr>
                <w:b/>
                <w:color w:val="000000"/>
                <w:sz w:val="22"/>
                <w:szCs w:val="22"/>
              </w:rPr>
              <w:t>Country/</w:t>
            </w:r>
          </w:p>
          <w:p w:rsidR="00132636" w:rsidRPr="005A20BD" w:rsidRDefault="00132636" w:rsidP="005D53AB">
            <w:pPr>
              <w:jc w:val="center"/>
              <w:rPr>
                <w:b/>
                <w:color w:val="000000"/>
                <w:sz w:val="22"/>
                <w:szCs w:val="22"/>
              </w:rPr>
            </w:pPr>
            <w:r w:rsidRPr="005A20BD">
              <w:rPr>
                <w:b/>
                <w:color w:val="000000"/>
                <w:sz w:val="22"/>
                <w:szCs w:val="22"/>
              </w:rPr>
              <w:lastRenderedPageBreak/>
              <w:t>Regional/ Global</w:t>
            </w:r>
            <w:r w:rsidRPr="005A20BD">
              <w:rPr>
                <w:b/>
                <w:color w:val="000000"/>
                <w:sz w:val="22"/>
                <w:szCs w:val="22"/>
                <w:vertAlign w:val="superscript"/>
              </w:rPr>
              <w:t xml:space="preserve"> </w:t>
            </w:r>
          </w:p>
        </w:tc>
        <w:tc>
          <w:tcPr>
            <w:tcW w:w="814" w:type="pct"/>
            <w:vMerge w:val="restart"/>
            <w:shd w:val="clear" w:color="auto" w:fill="auto"/>
            <w:vAlign w:val="center"/>
          </w:tcPr>
          <w:p w:rsidR="00132636" w:rsidRPr="005F390B" w:rsidRDefault="00132636" w:rsidP="007009D9">
            <w:pPr>
              <w:jc w:val="center"/>
              <w:rPr>
                <w:b/>
                <w:color w:val="000000"/>
                <w:sz w:val="22"/>
                <w:szCs w:val="22"/>
              </w:rPr>
            </w:pPr>
            <w:r w:rsidRPr="005F390B">
              <w:rPr>
                <w:b/>
                <w:color w:val="000000"/>
                <w:sz w:val="22"/>
                <w:szCs w:val="22"/>
              </w:rPr>
              <w:lastRenderedPageBreak/>
              <w:t>Focal Area</w:t>
            </w:r>
          </w:p>
        </w:tc>
        <w:tc>
          <w:tcPr>
            <w:tcW w:w="907" w:type="pct"/>
            <w:vMerge w:val="restart"/>
            <w:shd w:val="clear" w:color="auto" w:fill="auto"/>
            <w:vAlign w:val="center"/>
          </w:tcPr>
          <w:p w:rsidR="00132636" w:rsidRPr="005A20BD" w:rsidRDefault="00132636" w:rsidP="006202D8">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rsidR="00132636" w:rsidRPr="005A20BD" w:rsidRDefault="00132636" w:rsidP="006202D8">
            <w:pPr>
              <w:jc w:val="center"/>
              <w:rPr>
                <w:b/>
                <w:color w:val="000000"/>
                <w:sz w:val="22"/>
                <w:szCs w:val="22"/>
              </w:rPr>
            </w:pPr>
            <w:r w:rsidRPr="005A20BD">
              <w:rPr>
                <w:rFonts w:ascii="Times New Roman Bold" w:hAnsi="Times New Roman Bold"/>
                <w:b/>
                <w:color w:val="000000"/>
                <w:sz w:val="22"/>
                <w:szCs w:val="22"/>
              </w:rPr>
              <w:lastRenderedPageBreak/>
              <w:t xml:space="preserve"> of Funds</w:t>
            </w:r>
          </w:p>
        </w:tc>
        <w:tc>
          <w:tcPr>
            <w:tcW w:w="1433" w:type="pct"/>
            <w:gridSpan w:val="3"/>
            <w:shd w:val="clear" w:color="auto" w:fill="auto"/>
            <w:vAlign w:val="center"/>
          </w:tcPr>
          <w:p w:rsidR="00132636" w:rsidRPr="005A20BD" w:rsidRDefault="00132636" w:rsidP="002900EB">
            <w:pPr>
              <w:ind w:hanging="17"/>
              <w:jc w:val="center"/>
              <w:rPr>
                <w:b/>
                <w:color w:val="000000"/>
                <w:sz w:val="22"/>
                <w:szCs w:val="22"/>
              </w:rPr>
            </w:pPr>
            <w:r w:rsidRPr="005A20BD">
              <w:rPr>
                <w:b/>
                <w:color w:val="000000"/>
                <w:sz w:val="22"/>
                <w:szCs w:val="22"/>
              </w:rPr>
              <w:lastRenderedPageBreak/>
              <w:t>(in $)</w:t>
            </w:r>
          </w:p>
        </w:tc>
      </w:tr>
      <w:tr w:rsidR="00132636" w:rsidRPr="005A20BD" w:rsidTr="00B64FBC">
        <w:trPr>
          <w:trHeight w:val="825"/>
        </w:trPr>
        <w:tc>
          <w:tcPr>
            <w:tcW w:w="436" w:type="pct"/>
            <w:vMerge/>
            <w:shd w:val="clear" w:color="auto" w:fill="auto"/>
            <w:vAlign w:val="center"/>
          </w:tcPr>
          <w:p w:rsidR="00132636" w:rsidRPr="005A20BD" w:rsidRDefault="00132636" w:rsidP="005D5071">
            <w:pPr>
              <w:jc w:val="center"/>
              <w:rPr>
                <w:rFonts w:ascii="Times New Roman Bold" w:hAnsi="Times New Roman Bold"/>
                <w:b/>
                <w:color w:val="000000"/>
                <w:sz w:val="22"/>
                <w:szCs w:val="22"/>
              </w:rPr>
            </w:pPr>
          </w:p>
        </w:tc>
        <w:tc>
          <w:tcPr>
            <w:tcW w:w="385" w:type="pct"/>
            <w:vMerge/>
            <w:vAlign w:val="center"/>
          </w:tcPr>
          <w:p w:rsidR="00132636" w:rsidRPr="005A20BD" w:rsidRDefault="00132636" w:rsidP="00513D4F">
            <w:pPr>
              <w:jc w:val="center"/>
              <w:rPr>
                <w:rFonts w:ascii="Times New Roman Bold" w:hAnsi="Times New Roman Bold"/>
                <w:b/>
                <w:color w:val="000000"/>
                <w:sz w:val="22"/>
                <w:szCs w:val="22"/>
              </w:rPr>
            </w:pPr>
          </w:p>
        </w:tc>
        <w:tc>
          <w:tcPr>
            <w:tcW w:w="1025" w:type="pct"/>
            <w:vMerge/>
            <w:shd w:val="clear" w:color="auto" w:fill="auto"/>
            <w:vAlign w:val="center"/>
          </w:tcPr>
          <w:p w:rsidR="00132636" w:rsidRPr="005A20BD" w:rsidRDefault="00132636" w:rsidP="00B853BF">
            <w:pPr>
              <w:jc w:val="center"/>
              <w:rPr>
                <w:b/>
                <w:color w:val="000000"/>
                <w:sz w:val="22"/>
                <w:szCs w:val="22"/>
              </w:rPr>
            </w:pPr>
          </w:p>
        </w:tc>
        <w:tc>
          <w:tcPr>
            <w:tcW w:w="814" w:type="pct"/>
            <w:vMerge/>
            <w:shd w:val="clear" w:color="auto" w:fill="auto"/>
            <w:vAlign w:val="center"/>
          </w:tcPr>
          <w:p w:rsidR="00132636" w:rsidRPr="005F390B" w:rsidRDefault="00132636" w:rsidP="007009D9">
            <w:pPr>
              <w:jc w:val="center"/>
              <w:rPr>
                <w:rFonts w:ascii="Times New Roman Bold" w:hAnsi="Times New Roman Bold"/>
                <w:b/>
                <w:color w:val="000000"/>
                <w:sz w:val="22"/>
                <w:szCs w:val="22"/>
              </w:rPr>
            </w:pPr>
          </w:p>
        </w:tc>
        <w:tc>
          <w:tcPr>
            <w:tcW w:w="907" w:type="pct"/>
            <w:vMerge/>
            <w:shd w:val="clear" w:color="auto" w:fill="auto"/>
            <w:vAlign w:val="center"/>
          </w:tcPr>
          <w:p w:rsidR="00132636" w:rsidRPr="005A20BD" w:rsidRDefault="00132636" w:rsidP="007009D9">
            <w:pPr>
              <w:jc w:val="center"/>
              <w:rPr>
                <w:rFonts w:ascii="Times New Roman Bold" w:hAnsi="Times New Roman Bold"/>
                <w:b/>
                <w:color w:val="000000"/>
                <w:sz w:val="22"/>
                <w:szCs w:val="22"/>
              </w:rPr>
            </w:pPr>
          </w:p>
        </w:tc>
        <w:tc>
          <w:tcPr>
            <w:tcW w:w="553" w:type="pct"/>
            <w:shd w:val="clear" w:color="auto" w:fill="auto"/>
            <w:vAlign w:val="center"/>
          </w:tcPr>
          <w:p w:rsidR="00132636" w:rsidRPr="005A20BD" w:rsidRDefault="00132636" w:rsidP="00170BB4">
            <w:pPr>
              <w:jc w:val="center"/>
              <w:rPr>
                <w:b/>
                <w:color w:val="000000"/>
                <w:sz w:val="22"/>
                <w:szCs w:val="22"/>
              </w:rPr>
            </w:pPr>
            <w:r w:rsidRPr="005A20BD">
              <w:rPr>
                <w:b/>
                <w:color w:val="000000"/>
                <w:sz w:val="22"/>
                <w:szCs w:val="22"/>
              </w:rPr>
              <w:t>GEF Project Financing  (a)</w:t>
            </w:r>
          </w:p>
        </w:tc>
        <w:tc>
          <w:tcPr>
            <w:tcW w:w="436" w:type="pct"/>
            <w:shd w:val="clear" w:color="auto" w:fill="auto"/>
            <w:vAlign w:val="center"/>
          </w:tcPr>
          <w:p w:rsidR="00132636" w:rsidRPr="005A20BD" w:rsidRDefault="00132636" w:rsidP="0067183B">
            <w:pPr>
              <w:jc w:val="center"/>
              <w:rPr>
                <w:b/>
                <w:color w:val="000000"/>
                <w:sz w:val="22"/>
                <w:szCs w:val="22"/>
              </w:rPr>
            </w:pPr>
            <w:r w:rsidRPr="005A20BD">
              <w:rPr>
                <w:b/>
                <w:color w:val="000000"/>
                <w:sz w:val="22"/>
                <w:szCs w:val="22"/>
              </w:rPr>
              <w:t>Agency Fee (b)</w:t>
            </w:r>
            <w:r w:rsidR="00091854">
              <w:rPr>
                <w:color w:val="000000"/>
                <w:szCs w:val="22"/>
                <w:vertAlign w:val="superscript"/>
              </w:rPr>
              <w:t>b</w:t>
            </w:r>
            <w:r w:rsidRPr="005A20BD">
              <w:rPr>
                <w:color w:val="000000"/>
                <w:szCs w:val="22"/>
                <w:vertAlign w:val="superscript"/>
              </w:rPr>
              <w:t>)</w:t>
            </w:r>
          </w:p>
        </w:tc>
        <w:tc>
          <w:tcPr>
            <w:tcW w:w="444" w:type="pct"/>
            <w:shd w:val="clear" w:color="auto" w:fill="auto"/>
            <w:vAlign w:val="center"/>
          </w:tcPr>
          <w:p w:rsidR="00132636" w:rsidRPr="005A20BD" w:rsidRDefault="00132636" w:rsidP="008D22F2">
            <w:pPr>
              <w:ind w:hanging="17"/>
              <w:rPr>
                <w:b/>
                <w:color w:val="000000"/>
                <w:sz w:val="22"/>
                <w:szCs w:val="22"/>
              </w:rPr>
            </w:pPr>
            <w:r w:rsidRPr="005A20BD">
              <w:rPr>
                <w:b/>
                <w:color w:val="000000"/>
                <w:sz w:val="22"/>
                <w:szCs w:val="22"/>
              </w:rPr>
              <w:t>Total</w:t>
            </w:r>
          </w:p>
          <w:p w:rsidR="00132636" w:rsidRPr="005A20BD" w:rsidRDefault="00132636" w:rsidP="008D22F2">
            <w:pPr>
              <w:ind w:hanging="17"/>
              <w:rPr>
                <w:b/>
                <w:color w:val="000000"/>
                <w:sz w:val="22"/>
                <w:szCs w:val="22"/>
              </w:rPr>
            </w:pPr>
            <w:r w:rsidRPr="005A20BD">
              <w:rPr>
                <w:b/>
                <w:color w:val="000000"/>
                <w:sz w:val="22"/>
                <w:szCs w:val="22"/>
              </w:rPr>
              <w:t>(c)=a+b</w:t>
            </w:r>
          </w:p>
        </w:tc>
      </w:tr>
      <w:tr w:rsidR="00B64FBC" w:rsidRPr="005A20BD" w:rsidTr="00B64FBC">
        <w:trPr>
          <w:trHeight w:val="253"/>
        </w:trPr>
        <w:tc>
          <w:tcPr>
            <w:tcW w:w="436" w:type="pct"/>
            <w:shd w:val="clear" w:color="auto" w:fill="auto"/>
          </w:tcPr>
          <w:p w:rsidR="00B64FBC" w:rsidRDefault="00625469" w:rsidP="00B64FBC">
            <w:r>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r w:rsidR="00B64FBC" w:rsidRPr="00A67530">
              <w:rPr>
                <w:color w:val="000000"/>
                <w:sz w:val="20"/>
                <w:szCs w:val="20"/>
              </w:rPr>
              <w:t xml:space="preserve"> </w:t>
            </w:r>
          </w:p>
        </w:tc>
        <w:tc>
          <w:tcPr>
            <w:tcW w:w="385" w:type="pct"/>
          </w:tcPr>
          <w:p w:rsidR="00B64FBC" w:rsidRPr="005A20BD" w:rsidRDefault="00B64FBC" w:rsidP="00B64FBC">
            <w:pPr>
              <w:rPr>
                <w:color w:val="000000"/>
              </w:rPr>
            </w:pPr>
            <w:r>
              <w:rPr>
                <w:color w:val="000000"/>
                <w:sz w:val="20"/>
                <w:szCs w:val="20"/>
              </w:rPr>
              <w:fldChar w:fldCharType="begin">
                <w:ffData>
                  <w:name w:val="D_TF_01"/>
                  <w:enabled/>
                  <w:calcOnExit w:val="0"/>
                  <w:ddList>
                    <w:result w:val="1"/>
                    <w:listEntry w:val="(select)"/>
                    <w:listEntry w:val="GEFTF"/>
                    <w:listEntry w:val="LDCF"/>
                    <w:listEntry w:val="NPIF"/>
                    <w:listEntry w:val="SCCF-A"/>
                    <w:listEntry w:val="SCCF-B"/>
                  </w:ddList>
                </w:ffData>
              </w:fldChar>
            </w:r>
            <w:bookmarkStart w:id="178" w:name="D_TF_01"/>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78"/>
          </w:p>
        </w:tc>
        <w:bookmarkStart w:id="179" w:name="D_Country_01"/>
        <w:tc>
          <w:tcPr>
            <w:tcW w:w="1025" w:type="pct"/>
            <w:shd w:val="clear" w:color="auto" w:fill="auto"/>
          </w:tcPr>
          <w:p w:rsidR="00B64FBC" w:rsidRPr="005A20BD" w:rsidRDefault="00B64FBC" w:rsidP="00963D21">
            <w:pPr>
              <w:rPr>
                <w:color w:val="000000"/>
                <w:sz w:val="20"/>
                <w:szCs w:val="20"/>
              </w:rPr>
            </w:pPr>
            <w:r w:rsidRPr="005A20BD">
              <w:rPr>
                <w:color w:val="000000"/>
                <w:sz w:val="20"/>
                <w:szCs w:val="20"/>
              </w:rPr>
              <w:fldChar w:fldCharType="begin">
                <w:ffData>
                  <w:name w:val="D_Country_01"/>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963D21">
              <w:rPr>
                <w:noProof/>
                <w:color w:val="000000"/>
                <w:sz w:val="20"/>
                <w:szCs w:val="20"/>
              </w:rPr>
              <w:t>Somalia</w:t>
            </w:r>
            <w:r w:rsidRPr="005A20BD">
              <w:rPr>
                <w:color w:val="000000"/>
                <w:sz w:val="20"/>
                <w:szCs w:val="20"/>
              </w:rPr>
              <w:fldChar w:fldCharType="end"/>
            </w:r>
            <w:bookmarkEnd w:id="179"/>
            <w:r w:rsidRPr="005A20BD">
              <w:rPr>
                <w:color w:val="000000"/>
                <w:sz w:val="20"/>
                <w:szCs w:val="20"/>
              </w:rPr>
              <w:t xml:space="preserve">   </w:t>
            </w:r>
          </w:p>
        </w:tc>
        <w:tc>
          <w:tcPr>
            <w:tcW w:w="814" w:type="pct"/>
            <w:shd w:val="clear" w:color="auto" w:fill="auto"/>
          </w:tcPr>
          <w:p w:rsidR="00B64FBC" w:rsidRDefault="00B64FBC" w:rsidP="00B64FBC">
            <w:r>
              <w:rPr>
                <w:color w:val="000000"/>
                <w:sz w:val="20"/>
                <w:szCs w:val="20"/>
              </w:rPr>
              <w:fldChar w:fldCharType="begin">
                <w:ffData>
                  <w:name w:val="D_fa_01"/>
                  <w:enabled/>
                  <w:calcOnExit w:val="0"/>
                  <w:ddList>
                    <w:result w:val="6"/>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80" w:name="D_fa_01"/>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80"/>
            <w:r w:rsidRPr="00BF231D">
              <w:rPr>
                <w:color w:val="000000"/>
                <w:sz w:val="20"/>
                <w:szCs w:val="20"/>
              </w:rPr>
              <w:t xml:space="preserve">  </w:t>
            </w:r>
          </w:p>
        </w:tc>
        <w:tc>
          <w:tcPr>
            <w:tcW w:w="907" w:type="pct"/>
            <w:shd w:val="clear" w:color="auto" w:fill="auto"/>
          </w:tcPr>
          <w:p w:rsidR="00B64FBC" w:rsidRPr="005A20BD" w:rsidRDefault="00B64FBC" w:rsidP="00B64FBC">
            <w:pPr>
              <w:rPr>
                <w:color w:val="000000"/>
                <w:sz w:val="20"/>
                <w:szCs w:val="20"/>
              </w:rPr>
            </w:pPr>
            <w:r>
              <w:rPr>
                <w:color w:val="000000"/>
                <w:sz w:val="20"/>
                <w:szCs w:val="20"/>
              </w:rPr>
              <w:fldChar w:fldCharType="begin">
                <w:ffData>
                  <w:name w:val="D_SubTheme_01"/>
                  <w:enabled/>
                  <w:calcOnExit w:val="0"/>
                  <w:ddList>
                    <w:result w:val="9"/>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81" w:name="D_SubTheme_01"/>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81"/>
          </w:p>
        </w:tc>
        <w:bookmarkStart w:id="182" w:name="D_GA_01"/>
        <w:tc>
          <w:tcPr>
            <w:tcW w:w="553" w:type="pct"/>
            <w:shd w:val="clear" w:color="auto" w:fill="auto"/>
          </w:tcPr>
          <w:p w:rsidR="00B64FBC" w:rsidRPr="005A20BD" w:rsidRDefault="00B64FBC" w:rsidP="007B6973">
            <w:pPr>
              <w:jc w:val="right"/>
              <w:rPr>
                <w:color w:val="000000"/>
                <w:sz w:val="20"/>
                <w:szCs w:val="20"/>
              </w:rPr>
            </w:pPr>
            <w:r w:rsidRPr="005A20BD">
              <w:rPr>
                <w:color w:val="000000"/>
                <w:sz w:val="20"/>
                <w:szCs w:val="20"/>
              </w:rPr>
              <w:fldChar w:fldCharType="begin">
                <w:ffData>
                  <w:name w:val="D_GA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963D21">
              <w:rPr>
                <w:noProof/>
                <w:color w:val="000000"/>
                <w:sz w:val="20"/>
                <w:szCs w:val="20"/>
              </w:rPr>
              <w:t>1,</w:t>
            </w:r>
            <w:r w:rsidR="007B6973">
              <w:rPr>
                <w:noProof/>
                <w:color w:val="000000"/>
                <w:sz w:val="20"/>
                <w:szCs w:val="20"/>
              </w:rPr>
              <w:t>0</w:t>
            </w:r>
            <w:r w:rsidR="00963D21">
              <w:rPr>
                <w:noProof/>
                <w:color w:val="000000"/>
                <w:sz w:val="20"/>
                <w:szCs w:val="20"/>
              </w:rPr>
              <w:t>00,000</w:t>
            </w:r>
            <w:r w:rsidRPr="005A20BD">
              <w:rPr>
                <w:color w:val="000000"/>
                <w:sz w:val="20"/>
                <w:szCs w:val="20"/>
              </w:rPr>
              <w:fldChar w:fldCharType="end"/>
            </w:r>
            <w:bookmarkEnd w:id="182"/>
          </w:p>
        </w:tc>
        <w:bookmarkStart w:id="183" w:name="D_AF_01"/>
        <w:tc>
          <w:tcPr>
            <w:tcW w:w="436" w:type="pct"/>
            <w:shd w:val="clear" w:color="auto" w:fill="auto"/>
          </w:tcPr>
          <w:p w:rsidR="00B64FBC" w:rsidRPr="005A20BD" w:rsidRDefault="00B64FBC" w:rsidP="007B6973">
            <w:pPr>
              <w:jc w:val="right"/>
              <w:rPr>
                <w:color w:val="000000"/>
                <w:sz w:val="20"/>
                <w:szCs w:val="20"/>
              </w:rPr>
            </w:pPr>
            <w:r w:rsidRPr="005A20BD">
              <w:rPr>
                <w:color w:val="000000"/>
                <w:sz w:val="20"/>
                <w:szCs w:val="20"/>
              </w:rPr>
              <w:fldChar w:fldCharType="begin">
                <w:ffData>
                  <w:name w:val="D_AF_01"/>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007B6973">
              <w:rPr>
                <w:noProof/>
                <w:color w:val="000000"/>
                <w:sz w:val="20"/>
                <w:szCs w:val="20"/>
              </w:rPr>
              <w:t>95,000</w:t>
            </w:r>
            <w:r w:rsidRPr="005A20BD">
              <w:rPr>
                <w:color w:val="000000"/>
                <w:sz w:val="20"/>
                <w:szCs w:val="20"/>
              </w:rPr>
              <w:fldChar w:fldCharType="end"/>
            </w:r>
            <w:bookmarkEnd w:id="183"/>
          </w:p>
        </w:tc>
        <w:bookmarkStart w:id="184" w:name="D_GAAF_TOT_01"/>
        <w:tc>
          <w:tcPr>
            <w:tcW w:w="444" w:type="pct"/>
            <w:shd w:val="clear" w:color="auto" w:fill="auto"/>
          </w:tcPr>
          <w:p w:rsidR="00B64FBC" w:rsidRPr="005A20BD" w:rsidRDefault="00B64FBC" w:rsidP="00B64FBC">
            <w:pPr>
              <w:jc w:val="right"/>
              <w:rPr>
                <w:color w:val="000000"/>
                <w:sz w:val="20"/>
                <w:szCs w:val="20"/>
              </w:rPr>
            </w:pPr>
            <w:r w:rsidRPr="005A20BD">
              <w:rPr>
                <w:color w:val="000000"/>
                <w:sz w:val="20"/>
                <w:szCs w:val="20"/>
              </w:rPr>
              <w:fldChar w:fldCharType="begin">
                <w:ffData>
                  <w:name w:val="D_GAAF_TOT_01"/>
                  <w:enabled w:val="0"/>
                  <w:calcOnExit/>
                  <w:textInput>
                    <w:type w:val="calculated"/>
                    <w:default w:val="=sum(D_GA_01,D_AF_01)"/>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=sum(D_GA_01,D_AF_01) </w:instrText>
            </w:r>
            <w:r w:rsidRPr="005A20BD">
              <w:rPr>
                <w:color w:val="000000"/>
                <w:sz w:val="20"/>
                <w:szCs w:val="20"/>
              </w:rPr>
              <w:fldChar w:fldCharType="separate"/>
            </w:r>
            <w:r w:rsidR="000F1513">
              <w:rPr>
                <w:noProof/>
                <w:color w:val="000000"/>
                <w:sz w:val="20"/>
                <w:szCs w:val="20"/>
              </w:rPr>
              <w:instrText>1,095,000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0F1513">
              <w:rPr>
                <w:noProof/>
                <w:color w:val="000000"/>
                <w:sz w:val="20"/>
                <w:szCs w:val="20"/>
              </w:rPr>
              <w:t>1,095,000</w:t>
            </w:r>
            <w:r w:rsidRPr="005A20BD">
              <w:rPr>
                <w:color w:val="000000"/>
                <w:sz w:val="20"/>
                <w:szCs w:val="20"/>
              </w:rPr>
              <w:fldChar w:fldCharType="end"/>
            </w:r>
            <w:bookmarkEnd w:id="184"/>
          </w:p>
        </w:tc>
      </w:tr>
      <w:tr w:rsidR="00625469" w:rsidRPr="005A20BD" w:rsidTr="00B64FBC">
        <w:trPr>
          <w:trHeight w:val="253"/>
        </w:trPr>
        <w:tc>
          <w:tcPr>
            <w:tcW w:w="436" w:type="pct"/>
            <w:shd w:val="clear" w:color="auto" w:fill="auto"/>
          </w:tcPr>
          <w:p w:rsidR="00625469" w:rsidRDefault="00625469" w:rsidP="00625469">
            <w:r w:rsidRPr="001C4E3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C4E30">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Pr="001C4E30">
              <w:rPr>
                <w:color w:val="000000"/>
                <w:sz w:val="20"/>
                <w:szCs w:val="20"/>
              </w:rPr>
              <w:fldChar w:fldCharType="end"/>
            </w:r>
            <w:r w:rsidRPr="001C4E30">
              <w:rPr>
                <w:color w:val="000000"/>
                <w:sz w:val="20"/>
                <w:szCs w:val="20"/>
              </w:rPr>
              <w:t xml:space="preserve"> </w:t>
            </w:r>
          </w:p>
        </w:tc>
        <w:tc>
          <w:tcPr>
            <w:tcW w:w="385" w:type="pct"/>
          </w:tcPr>
          <w:p w:rsidR="00625469" w:rsidRPr="005A20BD" w:rsidRDefault="00625469" w:rsidP="00625469">
            <w:pPr>
              <w:rPr>
                <w:color w:val="000000"/>
              </w:rPr>
            </w:pPr>
            <w:r>
              <w:rPr>
                <w:color w:val="000000"/>
                <w:sz w:val="20"/>
                <w:szCs w:val="20"/>
              </w:rPr>
              <w:fldChar w:fldCharType="begin">
                <w:ffData>
                  <w:name w:val="D_TF_02"/>
                  <w:enabled/>
                  <w:calcOnExit w:val="0"/>
                  <w:ddList>
                    <w:listEntry w:val="(select)"/>
                    <w:listEntry w:val="GEFTF"/>
                    <w:listEntry w:val="LDCF"/>
                    <w:listEntry w:val="NPIF"/>
                    <w:listEntry w:val="SCCF-A"/>
                    <w:listEntry w:val="SCCF-B"/>
                  </w:ddList>
                </w:ffData>
              </w:fldChar>
            </w:r>
            <w:bookmarkStart w:id="185" w:name="D_TF_02"/>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85"/>
          </w:p>
        </w:tc>
        <w:bookmarkStart w:id="186" w:name="D_Country_02"/>
        <w:tc>
          <w:tcPr>
            <w:tcW w:w="1025" w:type="pct"/>
            <w:shd w:val="clear" w:color="auto" w:fill="auto"/>
          </w:tcPr>
          <w:p w:rsidR="00625469" w:rsidRPr="005A20BD" w:rsidRDefault="00625469" w:rsidP="00625469">
            <w:pPr>
              <w:rPr>
                <w:color w:val="000000"/>
                <w:sz w:val="20"/>
                <w:szCs w:val="20"/>
              </w:rPr>
            </w:pPr>
            <w:r w:rsidRPr="005A20BD">
              <w:rPr>
                <w:color w:val="000000"/>
                <w:sz w:val="20"/>
                <w:szCs w:val="20"/>
              </w:rPr>
              <w:fldChar w:fldCharType="begin">
                <w:ffData>
                  <w:name w:val="D_Country_02"/>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86"/>
            <w:r w:rsidRPr="005A20BD">
              <w:rPr>
                <w:color w:val="000000"/>
                <w:sz w:val="20"/>
                <w:szCs w:val="20"/>
              </w:rPr>
              <w:t xml:space="preserve">   </w:t>
            </w:r>
          </w:p>
        </w:tc>
        <w:tc>
          <w:tcPr>
            <w:tcW w:w="814" w:type="pct"/>
            <w:shd w:val="clear" w:color="auto" w:fill="auto"/>
          </w:tcPr>
          <w:p w:rsidR="00625469" w:rsidRDefault="00625469" w:rsidP="00625469">
            <w:r>
              <w:rPr>
                <w:color w:val="000000"/>
                <w:sz w:val="20"/>
                <w:szCs w:val="20"/>
              </w:rPr>
              <w:fldChar w:fldCharType="begin">
                <w:ffData>
                  <w:name w:val="D_fa_02"/>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87" w:name="D_fa_02"/>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87"/>
            <w:r w:rsidRPr="00BF231D">
              <w:rPr>
                <w:color w:val="000000"/>
                <w:sz w:val="20"/>
                <w:szCs w:val="20"/>
              </w:rPr>
              <w:t xml:space="preserve">  </w:t>
            </w:r>
          </w:p>
        </w:tc>
        <w:tc>
          <w:tcPr>
            <w:tcW w:w="907" w:type="pct"/>
            <w:shd w:val="clear" w:color="auto" w:fill="auto"/>
          </w:tcPr>
          <w:p w:rsidR="00625469" w:rsidRPr="005A20BD" w:rsidRDefault="00625469" w:rsidP="00625469">
            <w:pPr>
              <w:rPr>
                <w:color w:val="000000"/>
                <w:sz w:val="20"/>
                <w:szCs w:val="20"/>
              </w:rPr>
            </w:pPr>
            <w:r>
              <w:rPr>
                <w:color w:val="000000"/>
                <w:sz w:val="20"/>
                <w:szCs w:val="20"/>
              </w:rPr>
              <w:fldChar w:fldCharType="begin">
                <w:ffData>
                  <w:name w:val="D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listEntry w:val="Non-Grant"/>
                  </w:ddList>
                </w:ffData>
              </w:fldChar>
            </w:r>
            <w:bookmarkStart w:id="188" w:name="D_SubTheme_02"/>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88"/>
          </w:p>
        </w:tc>
        <w:bookmarkStart w:id="189" w:name="D_GA_02"/>
        <w:tc>
          <w:tcPr>
            <w:tcW w:w="553" w:type="pct"/>
            <w:shd w:val="clear" w:color="auto" w:fill="auto"/>
          </w:tcPr>
          <w:p w:rsidR="00625469" w:rsidRPr="005A20BD" w:rsidRDefault="00625469" w:rsidP="00625469">
            <w:pPr>
              <w:jc w:val="right"/>
              <w:rPr>
                <w:color w:val="000000"/>
                <w:sz w:val="20"/>
                <w:szCs w:val="20"/>
              </w:rPr>
            </w:pPr>
            <w:r w:rsidRPr="005A20BD">
              <w:rPr>
                <w:color w:val="000000"/>
                <w:sz w:val="20"/>
                <w:szCs w:val="20"/>
              </w:rPr>
              <w:fldChar w:fldCharType="begin">
                <w:ffData>
                  <w:name w:val="D_GA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89"/>
          </w:p>
        </w:tc>
        <w:bookmarkStart w:id="190" w:name="D_AF_02"/>
        <w:tc>
          <w:tcPr>
            <w:tcW w:w="436" w:type="pct"/>
            <w:shd w:val="clear" w:color="auto" w:fill="auto"/>
          </w:tcPr>
          <w:p w:rsidR="00625469" w:rsidRPr="005A20BD" w:rsidRDefault="00625469" w:rsidP="00625469">
            <w:pPr>
              <w:jc w:val="right"/>
              <w:rPr>
                <w:color w:val="000000"/>
                <w:sz w:val="20"/>
                <w:szCs w:val="20"/>
              </w:rPr>
            </w:pPr>
            <w:r w:rsidRPr="005A20BD">
              <w:rPr>
                <w:color w:val="000000"/>
                <w:sz w:val="20"/>
                <w:szCs w:val="20"/>
              </w:rPr>
              <w:fldChar w:fldCharType="begin">
                <w:ffData>
                  <w:name w:val="D_AF_02"/>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90"/>
          </w:p>
        </w:tc>
        <w:bookmarkStart w:id="191" w:name="D_GAAF_TOT_02"/>
        <w:tc>
          <w:tcPr>
            <w:tcW w:w="444" w:type="pct"/>
            <w:shd w:val="clear" w:color="auto" w:fill="auto"/>
          </w:tcPr>
          <w:p w:rsidR="00625469" w:rsidRPr="005A20BD" w:rsidRDefault="00625469" w:rsidP="00625469">
            <w:pPr>
              <w:jc w:val="right"/>
              <w:rPr>
                <w:color w:val="000000"/>
                <w:sz w:val="20"/>
                <w:szCs w:val="20"/>
              </w:rPr>
            </w:pPr>
            <w:r w:rsidRPr="005A20BD">
              <w:rPr>
                <w:color w:val="000000"/>
                <w:sz w:val="20"/>
                <w:szCs w:val="20"/>
              </w:rPr>
              <w:fldChar w:fldCharType="begin">
                <w:ffData>
                  <w:name w:val="D_GAAF_TOT_02"/>
                  <w:enabled w:val="0"/>
                  <w:calcOnExit/>
                  <w:textInput>
                    <w:type w:val="calculated"/>
                    <w:default w:val="=sum(D_GA_02,D_AF_02)"/>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=sum(D_GA_02,D_AF_02) </w:instrText>
            </w:r>
            <w:r w:rsidRPr="005A20BD">
              <w:rPr>
                <w:color w:val="000000"/>
                <w:sz w:val="20"/>
                <w:szCs w:val="20"/>
              </w:rPr>
              <w:fldChar w:fldCharType="separate"/>
            </w:r>
            <w:r w:rsidR="000F1513">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0F1513">
              <w:rPr>
                <w:noProof/>
                <w:color w:val="000000"/>
                <w:sz w:val="20"/>
                <w:szCs w:val="20"/>
              </w:rPr>
              <w:t>0</w:t>
            </w:r>
            <w:r w:rsidRPr="005A20BD">
              <w:rPr>
                <w:color w:val="000000"/>
                <w:sz w:val="20"/>
                <w:szCs w:val="20"/>
              </w:rPr>
              <w:fldChar w:fldCharType="end"/>
            </w:r>
            <w:bookmarkEnd w:id="191"/>
          </w:p>
        </w:tc>
      </w:tr>
      <w:tr w:rsidR="00625469" w:rsidRPr="005A20BD" w:rsidTr="00B64FBC">
        <w:trPr>
          <w:trHeight w:val="253"/>
        </w:trPr>
        <w:tc>
          <w:tcPr>
            <w:tcW w:w="436" w:type="pct"/>
            <w:shd w:val="clear" w:color="auto" w:fill="auto"/>
          </w:tcPr>
          <w:p w:rsidR="00625469" w:rsidRDefault="00625469" w:rsidP="00625469">
            <w:r w:rsidRPr="001C4E3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C4E30">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Pr="001C4E30">
              <w:rPr>
                <w:color w:val="000000"/>
                <w:sz w:val="20"/>
                <w:szCs w:val="20"/>
              </w:rPr>
              <w:fldChar w:fldCharType="end"/>
            </w:r>
            <w:r w:rsidRPr="001C4E30">
              <w:rPr>
                <w:color w:val="000000"/>
                <w:sz w:val="20"/>
                <w:szCs w:val="20"/>
              </w:rPr>
              <w:t xml:space="preserve"> </w:t>
            </w:r>
          </w:p>
        </w:tc>
        <w:tc>
          <w:tcPr>
            <w:tcW w:w="385" w:type="pct"/>
          </w:tcPr>
          <w:p w:rsidR="00625469" w:rsidRPr="005A20BD" w:rsidRDefault="00625469" w:rsidP="00625469">
            <w:pPr>
              <w:rPr>
                <w:color w:val="000000"/>
              </w:rPr>
            </w:pPr>
            <w:r>
              <w:rPr>
                <w:color w:val="000000"/>
                <w:sz w:val="20"/>
                <w:szCs w:val="20"/>
              </w:rPr>
              <w:fldChar w:fldCharType="begin">
                <w:ffData>
                  <w:name w:val="D_TF_03"/>
                  <w:enabled/>
                  <w:calcOnExit w:val="0"/>
                  <w:ddList>
                    <w:listEntry w:val="(select)"/>
                    <w:listEntry w:val="GEFTF"/>
                    <w:listEntry w:val="LDCF"/>
                    <w:listEntry w:val="NPIF"/>
                    <w:listEntry w:val="SCCF-A"/>
                    <w:listEntry w:val="SCCF-B"/>
                  </w:ddList>
                </w:ffData>
              </w:fldChar>
            </w:r>
            <w:bookmarkStart w:id="192" w:name="D_TF_03"/>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92"/>
          </w:p>
        </w:tc>
        <w:bookmarkStart w:id="193" w:name="D_Country_03"/>
        <w:tc>
          <w:tcPr>
            <w:tcW w:w="1025" w:type="pct"/>
            <w:shd w:val="clear" w:color="auto" w:fill="auto"/>
          </w:tcPr>
          <w:p w:rsidR="00625469" w:rsidRPr="005A20BD" w:rsidRDefault="00625469" w:rsidP="00625469">
            <w:pPr>
              <w:rPr>
                <w:color w:val="000000"/>
                <w:sz w:val="20"/>
                <w:szCs w:val="20"/>
              </w:rPr>
            </w:pPr>
            <w:r w:rsidRPr="005A20BD">
              <w:rPr>
                <w:color w:val="000000"/>
                <w:sz w:val="20"/>
                <w:szCs w:val="20"/>
              </w:rPr>
              <w:fldChar w:fldCharType="begin">
                <w:ffData>
                  <w:name w:val="D_Country_03"/>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93"/>
            <w:r w:rsidRPr="005A20BD">
              <w:rPr>
                <w:color w:val="000000"/>
                <w:sz w:val="20"/>
                <w:szCs w:val="20"/>
              </w:rPr>
              <w:t xml:space="preserve">   </w:t>
            </w:r>
          </w:p>
        </w:tc>
        <w:tc>
          <w:tcPr>
            <w:tcW w:w="814" w:type="pct"/>
            <w:shd w:val="clear" w:color="auto" w:fill="auto"/>
          </w:tcPr>
          <w:p w:rsidR="00625469" w:rsidRDefault="00625469" w:rsidP="00625469">
            <w:r>
              <w:rPr>
                <w:color w:val="000000"/>
                <w:sz w:val="20"/>
                <w:szCs w:val="20"/>
              </w:rPr>
              <w:fldChar w:fldCharType="begin">
                <w:ffData>
                  <w:name w:val="D_fa_03"/>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194" w:name="D_fa_03"/>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94"/>
            <w:r w:rsidRPr="00BF231D">
              <w:rPr>
                <w:color w:val="000000"/>
                <w:sz w:val="20"/>
                <w:szCs w:val="20"/>
              </w:rPr>
              <w:t xml:space="preserve">  </w:t>
            </w:r>
          </w:p>
        </w:tc>
        <w:tc>
          <w:tcPr>
            <w:tcW w:w="907" w:type="pct"/>
            <w:shd w:val="clear" w:color="auto" w:fill="auto"/>
          </w:tcPr>
          <w:p w:rsidR="00625469" w:rsidRPr="005A20BD" w:rsidRDefault="00625469" w:rsidP="00625469">
            <w:pPr>
              <w:rPr>
                <w:color w:val="000000"/>
                <w:sz w:val="20"/>
                <w:szCs w:val="20"/>
              </w:rPr>
            </w:pPr>
            <w:r>
              <w:rPr>
                <w:color w:val="000000"/>
                <w:sz w:val="20"/>
                <w:szCs w:val="20"/>
              </w:rPr>
              <w:fldChar w:fldCharType="begin">
                <w:ffData>
                  <w:name w:val="D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195" w:name="D_SubTheme_03"/>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95"/>
          </w:p>
        </w:tc>
        <w:bookmarkStart w:id="196" w:name="D_GA_03"/>
        <w:tc>
          <w:tcPr>
            <w:tcW w:w="553" w:type="pct"/>
            <w:shd w:val="clear" w:color="auto" w:fill="auto"/>
          </w:tcPr>
          <w:p w:rsidR="00625469" w:rsidRPr="005A20BD" w:rsidRDefault="00625469" w:rsidP="00625469">
            <w:pPr>
              <w:jc w:val="right"/>
              <w:rPr>
                <w:color w:val="000000"/>
                <w:sz w:val="20"/>
                <w:szCs w:val="20"/>
              </w:rPr>
            </w:pPr>
            <w:r w:rsidRPr="005A20BD">
              <w:rPr>
                <w:color w:val="000000"/>
                <w:sz w:val="20"/>
                <w:szCs w:val="20"/>
              </w:rPr>
              <w:fldChar w:fldCharType="begin">
                <w:ffData>
                  <w:name w:val="D_GA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96"/>
          </w:p>
        </w:tc>
        <w:bookmarkStart w:id="197" w:name="D_AF_03"/>
        <w:tc>
          <w:tcPr>
            <w:tcW w:w="436" w:type="pct"/>
            <w:shd w:val="clear" w:color="auto" w:fill="auto"/>
          </w:tcPr>
          <w:p w:rsidR="00625469" w:rsidRPr="005A20BD" w:rsidRDefault="00625469" w:rsidP="00625469">
            <w:pPr>
              <w:jc w:val="right"/>
              <w:rPr>
                <w:color w:val="000000"/>
                <w:sz w:val="20"/>
                <w:szCs w:val="20"/>
              </w:rPr>
            </w:pPr>
            <w:r w:rsidRPr="005A20BD">
              <w:rPr>
                <w:color w:val="000000"/>
                <w:sz w:val="20"/>
                <w:szCs w:val="20"/>
              </w:rPr>
              <w:fldChar w:fldCharType="begin">
                <w:ffData>
                  <w:name w:val="D_AF_03"/>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197"/>
          </w:p>
        </w:tc>
        <w:bookmarkStart w:id="198" w:name="D_GAAF_TOT_03"/>
        <w:tc>
          <w:tcPr>
            <w:tcW w:w="444" w:type="pct"/>
            <w:shd w:val="clear" w:color="auto" w:fill="auto"/>
          </w:tcPr>
          <w:p w:rsidR="00625469" w:rsidRPr="005A20BD" w:rsidRDefault="00625469" w:rsidP="00625469">
            <w:pPr>
              <w:jc w:val="right"/>
              <w:rPr>
                <w:color w:val="000000"/>
                <w:sz w:val="20"/>
                <w:szCs w:val="20"/>
              </w:rPr>
            </w:pPr>
            <w:r w:rsidRPr="005A20BD">
              <w:rPr>
                <w:color w:val="000000"/>
                <w:sz w:val="20"/>
                <w:szCs w:val="20"/>
              </w:rPr>
              <w:fldChar w:fldCharType="begin">
                <w:ffData>
                  <w:name w:val="D_GAAF_TOT_03"/>
                  <w:enabled w:val="0"/>
                  <w:calcOnExit/>
                  <w:textInput>
                    <w:type w:val="calculated"/>
                    <w:default w:val="=sum(D_GA_03,D_AF_03)"/>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=sum(D_GA_03,D_AF_03) </w:instrText>
            </w:r>
            <w:r w:rsidRPr="005A20BD">
              <w:rPr>
                <w:color w:val="000000"/>
                <w:sz w:val="20"/>
                <w:szCs w:val="20"/>
              </w:rPr>
              <w:fldChar w:fldCharType="separate"/>
            </w:r>
            <w:r w:rsidR="000F1513">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0F1513">
              <w:rPr>
                <w:noProof/>
                <w:color w:val="000000"/>
                <w:sz w:val="20"/>
                <w:szCs w:val="20"/>
              </w:rPr>
              <w:t>0</w:t>
            </w:r>
            <w:r w:rsidRPr="005A20BD">
              <w:rPr>
                <w:color w:val="000000"/>
                <w:sz w:val="20"/>
                <w:szCs w:val="20"/>
              </w:rPr>
              <w:fldChar w:fldCharType="end"/>
            </w:r>
            <w:bookmarkEnd w:id="198"/>
          </w:p>
        </w:tc>
      </w:tr>
      <w:tr w:rsidR="00625469" w:rsidRPr="005A20BD" w:rsidTr="00B64FBC">
        <w:trPr>
          <w:trHeight w:val="253"/>
        </w:trPr>
        <w:tc>
          <w:tcPr>
            <w:tcW w:w="436" w:type="pct"/>
            <w:shd w:val="clear" w:color="auto" w:fill="auto"/>
          </w:tcPr>
          <w:p w:rsidR="00625469" w:rsidRDefault="00625469" w:rsidP="00625469">
            <w:r w:rsidRPr="001C4E3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C4E30">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Pr="001C4E30">
              <w:rPr>
                <w:color w:val="000000"/>
                <w:sz w:val="20"/>
                <w:szCs w:val="20"/>
              </w:rPr>
              <w:fldChar w:fldCharType="end"/>
            </w:r>
            <w:r w:rsidRPr="001C4E30">
              <w:rPr>
                <w:color w:val="000000"/>
                <w:sz w:val="20"/>
                <w:szCs w:val="20"/>
              </w:rPr>
              <w:t xml:space="preserve"> </w:t>
            </w:r>
          </w:p>
        </w:tc>
        <w:tc>
          <w:tcPr>
            <w:tcW w:w="385" w:type="pct"/>
          </w:tcPr>
          <w:p w:rsidR="00625469" w:rsidRPr="005A20BD" w:rsidRDefault="00625469" w:rsidP="00625469">
            <w:pPr>
              <w:rPr>
                <w:color w:val="000000"/>
              </w:rPr>
            </w:pPr>
            <w:r>
              <w:rPr>
                <w:color w:val="000000"/>
                <w:sz w:val="20"/>
                <w:szCs w:val="20"/>
              </w:rPr>
              <w:fldChar w:fldCharType="begin">
                <w:ffData>
                  <w:name w:val="D_TF_04"/>
                  <w:enabled/>
                  <w:calcOnExit w:val="0"/>
                  <w:ddList>
                    <w:listEntry w:val="(select)"/>
                    <w:listEntry w:val="GEFTF"/>
                    <w:listEntry w:val="LDCF"/>
                    <w:listEntry w:val="NPIF"/>
                    <w:listEntry w:val="SCCF-A"/>
                    <w:listEntry w:val="SCCF-B"/>
                  </w:ddList>
                </w:ffData>
              </w:fldChar>
            </w:r>
            <w:bookmarkStart w:id="199" w:name="D_TF_04"/>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199"/>
          </w:p>
        </w:tc>
        <w:bookmarkStart w:id="200" w:name="D_Country_04"/>
        <w:tc>
          <w:tcPr>
            <w:tcW w:w="1025" w:type="pct"/>
            <w:shd w:val="clear" w:color="auto" w:fill="auto"/>
          </w:tcPr>
          <w:p w:rsidR="00625469" w:rsidRPr="005A20BD" w:rsidRDefault="00625469" w:rsidP="00625469">
            <w:pPr>
              <w:rPr>
                <w:color w:val="000000"/>
                <w:sz w:val="20"/>
                <w:szCs w:val="20"/>
              </w:rPr>
            </w:pPr>
            <w:r w:rsidRPr="005A20BD">
              <w:rPr>
                <w:color w:val="000000"/>
                <w:sz w:val="20"/>
                <w:szCs w:val="20"/>
              </w:rPr>
              <w:fldChar w:fldCharType="begin">
                <w:ffData>
                  <w:name w:val="D_Country_04"/>
                  <w:enabled/>
                  <w:calcOnExi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00"/>
            <w:r w:rsidRPr="005A20BD">
              <w:rPr>
                <w:color w:val="000000"/>
                <w:sz w:val="20"/>
                <w:szCs w:val="20"/>
              </w:rPr>
              <w:t xml:space="preserve">   </w:t>
            </w:r>
          </w:p>
        </w:tc>
        <w:tc>
          <w:tcPr>
            <w:tcW w:w="814" w:type="pct"/>
            <w:shd w:val="clear" w:color="auto" w:fill="auto"/>
          </w:tcPr>
          <w:p w:rsidR="00625469" w:rsidRDefault="00625469" w:rsidP="00625469">
            <w:r>
              <w:rPr>
                <w:color w:val="000000"/>
                <w:sz w:val="20"/>
                <w:szCs w:val="20"/>
              </w:rPr>
              <w:fldChar w:fldCharType="begin">
                <w:ffData>
                  <w:name w:val="D_fa_04"/>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201" w:name="D_fa_04"/>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201"/>
            <w:r w:rsidRPr="00BF231D">
              <w:rPr>
                <w:color w:val="000000"/>
                <w:sz w:val="20"/>
                <w:szCs w:val="20"/>
              </w:rPr>
              <w:t xml:space="preserve">  </w:t>
            </w:r>
          </w:p>
        </w:tc>
        <w:tc>
          <w:tcPr>
            <w:tcW w:w="907" w:type="pct"/>
            <w:shd w:val="clear" w:color="auto" w:fill="auto"/>
          </w:tcPr>
          <w:p w:rsidR="00625469" w:rsidRPr="005A20BD" w:rsidRDefault="00625469" w:rsidP="00625469">
            <w:pPr>
              <w:rPr>
                <w:color w:val="000000"/>
                <w:sz w:val="20"/>
                <w:szCs w:val="20"/>
              </w:rPr>
            </w:pPr>
            <w:r>
              <w:rPr>
                <w:color w:val="000000"/>
                <w:sz w:val="20"/>
                <w:szCs w:val="20"/>
              </w:rPr>
              <w:fldChar w:fldCharType="begin">
                <w:ffData>
                  <w:name w:val="D_SubTheme_04"/>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202" w:name="D_SubTheme_04"/>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202"/>
          </w:p>
        </w:tc>
        <w:bookmarkStart w:id="203" w:name="D_GA_04"/>
        <w:tc>
          <w:tcPr>
            <w:tcW w:w="553" w:type="pct"/>
            <w:shd w:val="clear" w:color="auto" w:fill="auto"/>
          </w:tcPr>
          <w:p w:rsidR="00625469" w:rsidRPr="005A20BD" w:rsidRDefault="00625469" w:rsidP="00625469">
            <w:pPr>
              <w:jc w:val="right"/>
              <w:rPr>
                <w:color w:val="000000"/>
                <w:sz w:val="20"/>
                <w:szCs w:val="20"/>
              </w:rPr>
            </w:pPr>
            <w:r w:rsidRPr="005A20BD">
              <w:rPr>
                <w:color w:val="000000"/>
                <w:sz w:val="20"/>
                <w:szCs w:val="20"/>
              </w:rPr>
              <w:fldChar w:fldCharType="begin">
                <w:ffData>
                  <w:name w:val="D_GA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03"/>
          </w:p>
        </w:tc>
        <w:bookmarkStart w:id="204" w:name="D_AF_04"/>
        <w:tc>
          <w:tcPr>
            <w:tcW w:w="436" w:type="pct"/>
            <w:shd w:val="clear" w:color="auto" w:fill="auto"/>
          </w:tcPr>
          <w:p w:rsidR="00625469" w:rsidRPr="005A20BD" w:rsidRDefault="00625469" w:rsidP="00625469">
            <w:pPr>
              <w:jc w:val="right"/>
              <w:rPr>
                <w:color w:val="000000"/>
                <w:sz w:val="20"/>
                <w:szCs w:val="20"/>
              </w:rPr>
            </w:pPr>
            <w:r w:rsidRPr="005A20BD">
              <w:rPr>
                <w:color w:val="000000"/>
                <w:sz w:val="20"/>
                <w:szCs w:val="20"/>
              </w:rPr>
              <w:fldChar w:fldCharType="begin">
                <w:ffData>
                  <w:name w:val="D_AF_04"/>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04"/>
          </w:p>
        </w:tc>
        <w:bookmarkStart w:id="205" w:name="D_GAAF_TOT_04"/>
        <w:tc>
          <w:tcPr>
            <w:tcW w:w="444" w:type="pct"/>
            <w:shd w:val="clear" w:color="auto" w:fill="auto"/>
          </w:tcPr>
          <w:p w:rsidR="00625469" w:rsidRPr="005A20BD" w:rsidRDefault="00625469" w:rsidP="00625469">
            <w:pPr>
              <w:jc w:val="right"/>
              <w:rPr>
                <w:color w:val="000000"/>
                <w:sz w:val="20"/>
                <w:szCs w:val="20"/>
              </w:rPr>
            </w:pPr>
            <w:r w:rsidRPr="005A20BD">
              <w:rPr>
                <w:color w:val="000000"/>
                <w:sz w:val="20"/>
                <w:szCs w:val="20"/>
              </w:rPr>
              <w:fldChar w:fldCharType="begin">
                <w:ffData>
                  <w:name w:val="D_GAAF_TOT_04"/>
                  <w:enabled w:val="0"/>
                  <w:calcOnExit/>
                  <w:textInput>
                    <w:type w:val="calculated"/>
                    <w:default w:val="=sum(D_GA_04,D_AF_04)"/>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=sum(D_GA_04,D_AF_04) </w:instrText>
            </w:r>
            <w:r w:rsidRPr="005A20BD">
              <w:rPr>
                <w:color w:val="000000"/>
                <w:sz w:val="20"/>
                <w:szCs w:val="20"/>
              </w:rPr>
              <w:fldChar w:fldCharType="separate"/>
            </w:r>
            <w:r w:rsidR="000F1513">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0F1513">
              <w:rPr>
                <w:noProof/>
                <w:color w:val="000000"/>
                <w:sz w:val="20"/>
                <w:szCs w:val="20"/>
              </w:rPr>
              <w:t>0</w:t>
            </w:r>
            <w:r w:rsidRPr="005A20BD">
              <w:rPr>
                <w:color w:val="000000"/>
                <w:sz w:val="20"/>
                <w:szCs w:val="20"/>
              </w:rPr>
              <w:fldChar w:fldCharType="end"/>
            </w:r>
            <w:bookmarkEnd w:id="205"/>
          </w:p>
        </w:tc>
      </w:tr>
      <w:tr w:rsidR="00625469" w:rsidRPr="005A20BD" w:rsidTr="00B64FBC">
        <w:trPr>
          <w:trHeight w:val="253"/>
        </w:trPr>
        <w:tc>
          <w:tcPr>
            <w:tcW w:w="436" w:type="pct"/>
            <w:shd w:val="clear" w:color="auto" w:fill="auto"/>
          </w:tcPr>
          <w:p w:rsidR="00625469" w:rsidRDefault="00625469" w:rsidP="00625469">
            <w:r w:rsidRPr="001C4E3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C4E30">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Pr="001C4E30">
              <w:rPr>
                <w:color w:val="000000"/>
                <w:sz w:val="20"/>
                <w:szCs w:val="20"/>
              </w:rPr>
              <w:fldChar w:fldCharType="end"/>
            </w:r>
            <w:r w:rsidRPr="001C4E30">
              <w:rPr>
                <w:color w:val="000000"/>
                <w:sz w:val="20"/>
                <w:szCs w:val="20"/>
              </w:rPr>
              <w:t xml:space="preserve"> </w:t>
            </w:r>
          </w:p>
        </w:tc>
        <w:tc>
          <w:tcPr>
            <w:tcW w:w="385" w:type="pct"/>
          </w:tcPr>
          <w:p w:rsidR="00625469" w:rsidRPr="005A20BD" w:rsidRDefault="00625469" w:rsidP="00625469">
            <w:pPr>
              <w:rPr>
                <w:color w:val="000000"/>
              </w:rPr>
            </w:pPr>
            <w:r>
              <w:rPr>
                <w:color w:val="000000"/>
                <w:sz w:val="20"/>
                <w:szCs w:val="20"/>
              </w:rPr>
              <w:fldChar w:fldCharType="begin">
                <w:ffData>
                  <w:name w:val="D_TF_05"/>
                  <w:enabled/>
                  <w:calcOnExit w:val="0"/>
                  <w:ddList>
                    <w:listEntry w:val="(select)"/>
                    <w:listEntry w:val="GEFTF"/>
                    <w:listEntry w:val="LDCF"/>
                    <w:listEntry w:val="NPIF"/>
                    <w:listEntry w:val="SCCF-A"/>
                    <w:listEntry w:val="SCCF-B"/>
                  </w:ddList>
                </w:ffData>
              </w:fldChar>
            </w:r>
            <w:bookmarkStart w:id="206" w:name="D_TF_05"/>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206"/>
          </w:p>
        </w:tc>
        <w:tc>
          <w:tcPr>
            <w:tcW w:w="1025" w:type="pct"/>
            <w:shd w:val="clear" w:color="auto" w:fill="auto"/>
          </w:tcPr>
          <w:p w:rsidR="00625469" w:rsidRPr="005A20BD" w:rsidRDefault="00625469" w:rsidP="00625469">
            <w:pPr>
              <w:rPr>
                <w:color w:val="000000"/>
                <w:sz w:val="20"/>
                <w:szCs w:val="20"/>
              </w:rPr>
            </w:pPr>
            <w:r w:rsidRPr="005A20BD">
              <w:rPr>
                <w:color w:val="000000"/>
                <w:sz w:val="20"/>
                <w:szCs w:val="20"/>
              </w:rPr>
              <w:fldChar w:fldCharType="begin">
                <w:ffData>
                  <w:name w:val="D_Country_05"/>
                  <w:enabled/>
                  <w:calcOnExit w:val="0"/>
                  <w:textInput/>
                </w:ffData>
              </w:fldChar>
            </w:r>
            <w:bookmarkStart w:id="207" w:name="D_Country_05"/>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07"/>
            <w:r w:rsidRPr="005A20BD">
              <w:rPr>
                <w:color w:val="000000"/>
                <w:sz w:val="20"/>
                <w:szCs w:val="20"/>
              </w:rPr>
              <w:t xml:space="preserve">   </w:t>
            </w:r>
            <w:r w:rsidRPr="005A20BD">
              <w:rPr>
                <w:vanish/>
                <w:color w:val="000000"/>
                <w:sz w:val="20"/>
                <w:szCs w:val="20"/>
              </w:rPr>
              <w:fldChar w:fldCharType="begin">
                <w:ffData>
                  <w:name w:val="BU_Country_05"/>
                  <w:enabled/>
                  <w:calcOnExi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814" w:type="pct"/>
            <w:shd w:val="clear" w:color="auto" w:fill="auto"/>
          </w:tcPr>
          <w:p w:rsidR="00625469" w:rsidRDefault="00625469" w:rsidP="00625469">
            <w:r>
              <w:rPr>
                <w:color w:val="000000"/>
                <w:sz w:val="20"/>
                <w:szCs w:val="20"/>
              </w:rPr>
              <w:fldChar w:fldCharType="begin">
                <w:ffData>
                  <w:name w:val="D_fa_05"/>
                  <w:enabled/>
                  <w:calcOnExit w:val="0"/>
                  <w:ddList>
                    <w:listEntry w:val="(select)"/>
                    <w:listEntry w:val="Biodiversity"/>
                    <w:listEntry w:val="Climate Change"/>
                    <w:listEntry w:val="Chemicals and Wastes"/>
                    <w:listEntry w:val="International Waters"/>
                    <w:listEntry w:val="Land Degradation"/>
                    <w:listEntry w:val="Multi-focal Areas"/>
                    <w:listEntry w:val="IAP"/>
                  </w:ddList>
                </w:ffData>
              </w:fldChar>
            </w:r>
            <w:bookmarkStart w:id="208" w:name="D_fa_05"/>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208"/>
            <w:r w:rsidRPr="00BF231D">
              <w:rPr>
                <w:color w:val="000000"/>
                <w:sz w:val="20"/>
                <w:szCs w:val="20"/>
              </w:rPr>
              <w:t xml:space="preserve">  </w:t>
            </w:r>
          </w:p>
        </w:tc>
        <w:tc>
          <w:tcPr>
            <w:tcW w:w="907" w:type="pct"/>
            <w:shd w:val="clear" w:color="auto" w:fill="auto"/>
          </w:tcPr>
          <w:p w:rsidR="00625469" w:rsidRPr="005A20BD" w:rsidRDefault="00625469" w:rsidP="00625469">
            <w:pPr>
              <w:rPr>
                <w:color w:val="000000"/>
                <w:sz w:val="20"/>
                <w:szCs w:val="20"/>
              </w:rPr>
            </w:pPr>
            <w:r>
              <w:rPr>
                <w:color w:val="000000"/>
                <w:sz w:val="20"/>
                <w:szCs w:val="20"/>
              </w:rPr>
              <w:fldChar w:fldCharType="begin">
                <w:ffData>
                  <w:name w:val="D_SubTheme_05"/>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209" w:name="D_SubTheme_05"/>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209"/>
          </w:p>
        </w:tc>
        <w:bookmarkStart w:id="210" w:name="D_GA_05"/>
        <w:tc>
          <w:tcPr>
            <w:tcW w:w="553" w:type="pct"/>
            <w:shd w:val="clear" w:color="auto" w:fill="auto"/>
          </w:tcPr>
          <w:p w:rsidR="00625469" w:rsidRPr="005A20BD" w:rsidRDefault="00625469" w:rsidP="00625469">
            <w:pPr>
              <w:jc w:val="right"/>
              <w:rPr>
                <w:vanish/>
                <w:color w:val="000000"/>
                <w:sz w:val="20"/>
                <w:szCs w:val="20"/>
              </w:rPr>
            </w:pPr>
            <w:r w:rsidRPr="005A20BD">
              <w:rPr>
                <w:color w:val="000000"/>
                <w:sz w:val="20"/>
                <w:szCs w:val="20"/>
              </w:rPr>
              <w:fldChar w:fldCharType="begin">
                <w:ffData>
                  <w:name w:val="D_GA_05"/>
                  <w:enabled/>
                  <w:calcOnExit/>
                  <w:textInput>
                    <w:type w:val="number"/>
                    <w:format w:val="#,##0"/>
                  </w:textInput>
                </w:ffData>
              </w:fldChar>
            </w:r>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10"/>
            <w:r w:rsidRPr="005A20BD">
              <w:rPr>
                <w:vanish/>
                <w:color w:val="000000"/>
                <w:sz w:val="20"/>
                <w:szCs w:val="20"/>
              </w:rPr>
              <w:fldChar w:fldCharType="begin">
                <w:ffData>
                  <w:name w:val="GRR_ProjectAmt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tc>
          <w:tcPr>
            <w:tcW w:w="436" w:type="pct"/>
            <w:shd w:val="clear" w:color="auto" w:fill="auto"/>
          </w:tcPr>
          <w:p w:rsidR="00625469" w:rsidRPr="005A20BD" w:rsidRDefault="00625469" w:rsidP="00625469">
            <w:pPr>
              <w:jc w:val="right"/>
              <w:rPr>
                <w:vanish/>
                <w:color w:val="000000"/>
                <w:sz w:val="20"/>
                <w:szCs w:val="20"/>
              </w:rPr>
            </w:pPr>
            <w:r w:rsidRPr="005A20BD">
              <w:rPr>
                <w:color w:val="000000"/>
                <w:sz w:val="20"/>
                <w:szCs w:val="20"/>
              </w:rPr>
              <w:fldChar w:fldCharType="begin">
                <w:ffData>
                  <w:name w:val="D_AF_05"/>
                  <w:enabled/>
                  <w:calcOnExit/>
                  <w:textInput>
                    <w:type w:val="number"/>
                    <w:format w:val="#,##0"/>
                  </w:textInput>
                </w:ffData>
              </w:fldChar>
            </w:r>
            <w:bookmarkStart w:id="211" w:name="D_AF_05"/>
            <w:r w:rsidRPr="005A20BD">
              <w:rPr>
                <w:color w:val="000000"/>
                <w:sz w:val="20"/>
                <w:szCs w:val="20"/>
              </w:rPr>
              <w:instrText xml:space="preserve"> FORMTEXT </w:instrText>
            </w:r>
            <w:r w:rsidRPr="005A20BD">
              <w:rPr>
                <w:color w:val="000000"/>
                <w:sz w:val="20"/>
                <w:szCs w:val="20"/>
              </w:rPr>
            </w:r>
            <w:r w:rsidRPr="005A20BD">
              <w:rPr>
                <w:color w:val="000000"/>
                <w:sz w:val="20"/>
                <w:szCs w:val="20"/>
              </w:rPr>
              <w:fldChar w:fldCharType="separate"/>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noProof/>
                <w:color w:val="000000"/>
                <w:sz w:val="20"/>
                <w:szCs w:val="20"/>
              </w:rPr>
              <w:t> </w:t>
            </w:r>
            <w:r w:rsidRPr="005A20BD">
              <w:rPr>
                <w:color w:val="000000"/>
                <w:sz w:val="20"/>
                <w:szCs w:val="20"/>
              </w:rPr>
              <w:fldChar w:fldCharType="end"/>
            </w:r>
            <w:bookmarkEnd w:id="211"/>
            <w:r w:rsidRPr="005A20BD">
              <w:rPr>
                <w:vanish/>
                <w:color w:val="000000"/>
                <w:sz w:val="20"/>
                <w:szCs w:val="20"/>
              </w:rPr>
              <w:fldChar w:fldCharType="begin">
                <w:ffData>
                  <w:name w:val="GRR_AgncyFee_05"/>
                  <w:enabled/>
                  <w:calcOnExit w:val="0"/>
                  <w:textInput>
                    <w:type w:val="number"/>
                    <w:format w:val="0"/>
                  </w:textInput>
                </w:ffData>
              </w:fldChar>
            </w:r>
            <w:r w:rsidRPr="005A20BD">
              <w:rPr>
                <w:vanish/>
                <w:color w:val="000000"/>
                <w:sz w:val="20"/>
                <w:szCs w:val="20"/>
              </w:rPr>
              <w:instrText xml:space="preserve"> FORMTEXT </w:instrText>
            </w:r>
            <w:r w:rsidRPr="005A20BD">
              <w:rPr>
                <w:vanish/>
                <w:color w:val="000000"/>
                <w:sz w:val="20"/>
                <w:szCs w:val="20"/>
              </w:rPr>
            </w:r>
            <w:r w:rsidRPr="005A20BD">
              <w:rPr>
                <w:vanish/>
                <w:color w:val="000000"/>
                <w:sz w:val="20"/>
                <w:szCs w:val="20"/>
              </w:rPr>
              <w:fldChar w:fldCharType="separate"/>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noProof/>
                <w:vanish/>
                <w:color w:val="000000"/>
                <w:sz w:val="20"/>
                <w:szCs w:val="20"/>
              </w:rPr>
              <w:t> </w:t>
            </w:r>
            <w:r w:rsidRPr="005A20BD">
              <w:rPr>
                <w:vanish/>
                <w:color w:val="000000"/>
                <w:sz w:val="20"/>
                <w:szCs w:val="20"/>
              </w:rPr>
              <w:fldChar w:fldCharType="end"/>
            </w:r>
          </w:p>
        </w:tc>
        <w:bookmarkStart w:id="212" w:name="D_GAAF_TOT_05"/>
        <w:tc>
          <w:tcPr>
            <w:tcW w:w="444" w:type="pct"/>
            <w:shd w:val="clear" w:color="auto" w:fill="auto"/>
          </w:tcPr>
          <w:p w:rsidR="00625469" w:rsidRPr="005A20BD" w:rsidRDefault="00625469" w:rsidP="00625469">
            <w:pPr>
              <w:jc w:val="right"/>
              <w:rPr>
                <w:vanish/>
                <w:color w:val="000000"/>
                <w:sz w:val="20"/>
                <w:szCs w:val="20"/>
              </w:rPr>
            </w:pPr>
            <w:r w:rsidRPr="005A20BD">
              <w:rPr>
                <w:color w:val="000000"/>
                <w:sz w:val="20"/>
                <w:szCs w:val="20"/>
              </w:rPr>
              <w:fldChar w:fldCharType="begin">
                <w:ffData>
                  <w:name w:val="D_GAAF_TOT_05"/>
                  <w:enabled w:val="0"/>
                  <w:calcOnExit/>
                  <w:textInput>
                    <w:type w:val="calculated"/>
                    <w:default w:val="=sum(D_GA_05,D_AF_05)"/>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=sum(D_GA_05,D_AF_05) </w:instrText>
            </w:r>
            <w:r w:rsidRPr="005A20BD">
              <w:rPr>
                <w:color w:val="000000"/>
                <w:sz w:val="20"/>
                <w:szCs w:val="20"/>
              </w:rPr>
              <w:fldChar w:fldCharType="separate"/>
            </w:r>
            <w:r w:rsidR="000F1513">
              <w:rPr>
                <w:noProof/>
                <w:color w:val="000000"/>
                <w:sz w:val="20"/>
                <w:szCs w:val="20"/>
              </w:rPr>
              <w:instrText>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0F1513">
              <w:rPr>
                <w:noProof/>
                <w:color w:val="000000"/>
                <w:sz w:val="20"/>
                <w:szCs w:val="20"/>
              </w:rPr>
              <w:t>0</w:t>
            </w:r>
            <w:r w:rsidRPr="005A20BD">
              <w:rPr>
                <w:color w:val="000000"/>
                <w:sz w:val="20"/>
                <w:szCs w:val="20"/>
              </w:rPr>
              <w:fldChar w:fldCharType="end"/>
            </w:r>
            <w:bookmarkEnd w:id="212"/>
          </w:p>
        </w:tc>
      </w:tr>
      <w:tr w:rsidR="00132636" w:rsidRPr="005A20BD" w:rsidTr="001E6785">
        <w:trPr>
          <w:trHeight w:val="253"/>
        </w:trPr>
        <w:tc>
          <w:tcPr>
            <w:tcW w:w="3567" w:type="pct"/>
            <w:gridSpan w:val="5"/>
            <w:tcBorders>
              <w:top w:val="double" w:sz="4" w:space="0" w:color="auto"/>
            </w:tcBorders>
          </w:tcPr>
          <w:p w:rsidR="00132636" w:rsidRPr="005A20BD" w:rsidRDefault="00132636" w:rsidP="0013694B">
            <w:pPr>
              <w:rPr>
                <w:color w:val="000000"/>
                <w:sz w:val="20"/>
                <w:szCs w:val="20"/>
              </w:rPr>
            </w:pPr>
            <w:r w:rsidRPr="005A20BD">
              <w:rPr>
                <w:b/>
                <w:color w:val="000000"/>
                <w:sz w:val="20"/>
                <w:szCs w:val="20"/>
              </w:rPr>
              <w:t>Total GEF Resources</w:t>
            </w:r>
          </w:p>
        </w:tc>
        <w:bookmarkStart w:id="213" w:name="D_GA_TOT"/>
        <w:tc>
          <w:tcPr>
            <w:tcW w:w="553" w:type="pct"/>
            <w:tcBorders>
              <w:top w:val="double" w:sz="4" w:space="0" w:color="auto"/>
            </w:tcBorders>
            <w:shd w:val="clear" w:color="auto" w:fill="auto"/>
          </w:tcPr>
          <w:p w:rsidR="00132636" w:rsidRPr="005A20BD" w:rsidRDefault="00132636" w:rsidP="00107376">
            <w:pPr>
              <w:jc w:val="right"/>
              <w:rPr>
                <w:color w:val="000000"/>
                <w:sz w:val="20"/>
                <w:szCs w:val="20"/>
              </w:rPr>
            </w:pPr>
            <w:r w:rsidRPr="005A20BD">
              <w:rPr>
                <w:color w:val="000000"/>
                <w:sz w:val="20"/>
                <w:szCs w:val="20"/>
              </w:rPr>
              <w:fldChar w:fldCharType="begin">
                <w:ffData>
                  <w:name w:val="D_GA_TOT"/>
                  <w:enabled w:val="0"/>
                  <w:calcOnExit/>
                  <w:textInput>
                    <w:type w:val="calculated"/>
                    <w:default w:val="=sum(D_GA_01,D_GA_02,D_GA_03,D_GA_04,D_GA_05)"/>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=sum(D_GA_01,D_GA_02,D_GA_03,D_GA_04,D_GA_05) </w:instrText>
            </w:r>
            <w:r w:rsidRPr="005A20BD">
              <w:rPr>
                <w:color w:val="000000"/>
                <w:sz w:val="20"/>
                <w:szCs w:val="20"/>
              </w:rPr>
              <w:fldChar w:fldCharType="separate"/>
            </w:r>
            <w:r w:rsidR="000F1513">
              <w:rPr>
                <w:noProof/>
                <w:color w:val="000000"/>
                <w:sz w:val="20"/>
                <w:szCs w:val="20"/>
              </w:rPr>
              <w:instrText>1,000,000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0F1513">
              <w:rPr>
                <w:noProof/>
                <w:color w:val="000000"/>
                <w:sz w:val="20"/>
                <w:szCs w:val="20"/>
              </w:rPr>
              <w:t>1,000,000</w:t>
            </w:r>
            <w:r w:rsidRPr="005A20BD">
              <w:rPr>
                <w:color w:val="000000"/>
                <w:sz w:val="20"/>
                <w:szCs w:val="20"/>
              </w:rPr>
              <w:fldChar w:fldCharType="end"/>
            </w:r>
            <w:bookmarkEnd w:id="213"/>
          </w:p>
        </w:tc>
        <w:bookmarkStart w:id="214" w:name="D_AF_TOT"/>
        <w:tc>
          <w:tcPr>
            <w:tcW w:w="436" w:type="pct"/>
            <w:tcBorders>
              <w:top w:val="double" w:sz="4" w:space="0" w:color="auto"/>
            </w:tcBorders>
          </w:tcPr>
          <w:p w:rsidR="00132636" w:rsidRPr="005A20BD" w:rsidRDefault="00132636" w:rsidP="00107376">
            <w:pPr>
              <w:jc w:val="right"/>
              <w:rPr>
                <w:color w:val="000000"/>
                <w:sz w:val="20"/>
                <w:szCs w:val="20"/>
              </w:rPr>
            </w:pPr>
            <w:r w:rsidRPr="005A20BD">
              <w:rPr>
                <w:color w:val="000000"/>
                <w:sz w:val="20"/>
                <w:szCs w:val="20"/>
              </w:rPr>
              <w:fldChar w:fldCharType="begin">
                <w:ffData>
                  <w:name w:val="D_AF_TOT"/>
                  <w:enabled w:val="0"/>
                  <w:calcOnExit/>
                  <w:textInput>
                    <w:type w:val="calculated"/>
                    <w:default w:val="=sum(D_AF_01,D_AF_02,D_AF_03,D_AF_04,D_AF_05)"/>
                    <w:format w:val="#,##0"/>
                  </w:textInput>
                </w:ffData>
              </w:fldChar>
            </w:r>
            <w:r w:rsidRPr="005A20BD">
              <w:rPr>
                <w:color w:val="000000"/>
                <w:sz w:val="20"/>
                <w:szCs w:val="20"/>
              </w:rPr>
              <w:instrText xml:space="preserve"> FORMTEXT </w:instrText>
            </w:r>
            <w:r w:rsidRPr="005A20BD">
              <w:rPr>
                <w:color w:val="000000"/>
                <w:sz w:val="20"/>
                <w:szCs w:val="20"/>
              </w:rPr>
              <w:fldChar w:fldCharType="begin"/>
            </w:r>
            <w:r w:rsidRPr="005A20BD">
              <w:rPr>
                <w:color w:val="000000"/>
                <w:sz w:val="20"/>
                <w:szCs w:val="20"/>
              </w:rPr>
              <w:instrText xml:space="preserve"> =sum(D_AF_01,D_AF_02,D_AF_03,D_AF_04,D_AF_05) </w:instrText>
            </w:r>
            <w:r w:rsidRPr="005A20BD">
              <w:rPr>
                <w:color w:val="000000"/>
                <w:sz w:val="20"/>
                <w:szCs w:val="20"/>
              </w:rPr>
              <w:fldChar w:fldCharType="separate"/>
            </w:r>
            <w:r w:rsidR="000F1513">
              <w:rPr>
                <w:noProof/>
                <w:color w:val="000000"/>
                <w:sz w:val="20"/>
                <w:szCs w:val="20"/>
              </w:rPr>
              <w:instrText>95,000</w:instrText>
            </w:r>
            <w:r w:rsidRPr="005A20BD">
              <w:rPr>
                <w:color w:val="000000"/>
                <w:sz w:val="20"/>
                <w:szCs w:val="20"/>
              </w:rPr>
              <w:fldChar w:fldCharType="end"/>
            </w:r>
            <w:r w:rsidRPr="005A20BD">
              <w:rPr>
                <w:color w:val="000000"/>
                <w:sz w:val="20"/>
                <w:szCs w:val="20"/>
              </w:rPr>
            </w:r>
            <w:r w:rsidRPr="005A20BD">
              <w:rPr>
                <w:color w:val="000000"/>
                <w:sz w:val="20"/>
                <w:szCs w:val="20"/>
              </w:rPr>
              <w:fldChar w:fldCharType="separate"/>
            </w:r>
            <w:r w:rsidR="000F1513">
              <w:rPr>
                <w:noProof/>
                <w:color w:val="000000"/>
                <w:sz w:val="20"/>
                <w:szCs w:val="20"/>
              </w:rPr>
              <w:t>95,000</w:t>
            </w:r>
            <w:r w:rsidRPr="005A20BD">
              <w:rPr>
                <w:color w:val="000000"/>
                <w:sz w:val="20"/>
                <w:szCs w:val="20"/>
              </w:rPr>
              <w:fldChar w:fldCharType="end"/>
            </w:r>
            <w:bookmarkEnd w:id="214"/>
          </w:p>
        </w:tc>
        <w:tc>
          <w:tcPr>
            <w:tcW w:w="444" w:type="pct"/>
            <w:tcBorders>
              <w:top w:val="double" w:sz="4" w:space="0" w:color="auto"/>
            </w:tcBorders>
            <w:shd w:val="clear" w:color="auto" w:fill="auto"/>
          </w:tcPr>
          <w:p w:rsidR="00132636" w:rsidRPr="005A20BD" w:rsidRDefault="00404B27" w:rsidP="00107376">
            <w:pPr>
              <w:jc w:val="right"/>
              <w:rPr>
                <w:color w:val="000000"/>
                <w:sz w:val="20"/>
                <w:szCs w:val="20"/>
              </w:rPr>
            </w:pPr>
            <w:r>
              <w:rPr>
                <w:color w:val="000000"/>
                <w:sz w:val="20"/>
                <w:szCs w:val="20"/>
              </w:rPr>
              <w:fldChar w:fldCharType="begin">
                <w:ffData>
                  <w:name w:val="TOTGAAFTOT"/>
                  <w:enabled w:val="0"/>
                  <w:calcOnExit/>
                  <w:textInput>
                    <w:type w:val="calculated"/>
                    <w:default w:val="=sum(D_GA_01,D_GA_02,D_GA_03,D_GA_04,D_GA_05,D_AF_01,D_AF_02,D_AF_03,D_AF_04,D_AF_05)"/>
                  </w:textInput>
                </w:ffData>
              </w:fldChar>
            </w:r>
            <w:bookmarkStart w:id="215" w:name="TOTGAAFTOT"/>
            <w:r>
              <w:rPr>
                <w:color w:val="000000"/>
                <w:sz w:val="20"/>
                <w:szCs w:val="20"/>
              </w:rPr>
              <w:instrText xml:space="preserve"> FORMTEXT </w:instrText>
            </w:r>
            <w:r>
              <w:rPr>
                <w:color w:val="000000"/>
                <w:sz w:val="20"/>
                <w:szCs w:val="20"/>
              </w:rPr>
              <w:fldChar w:fldCharType="begin"/>
            </w:r>
            <w:r>
              <w:rPr>
                <w:color w:val="000000"/>
                <w:sz w:val="20"/>
                <w:szCs w:val="20"/>
              </w:rPr>
              <w:instrText xml:space="preserve"> =sum(D_GA_01,D_GA_02,D_GA_03,D_GA_04,D_GA_05,D_AF_01,D_AF_02,D_AF_03,D_AF_04,D_AF_05) </w:instrText>
            </w:r>
            <w:r>
              <w:rPr>
                <w:color w:val="000000"/>
                <w:sz w:val="20"/>
                <w:szCs w:val="20"/>
              </w:rPr>
              <w:fldChar w:fldCharType="separate"/>
            </w:r>
            <w:r w:rsidR="000F1513">
              <w:rPr>
                <w:noProof/>
                <w:color w:val="000000"/>
                <w:sz w:val="20"/>
                <w:szCs w:val="20"/>
              </w:rPr>
              <w:instrText>1,095,000</w:instrText>
            </w:r>
            <w:r>
              <w:rPr>
                <w:color w:val="000000"/>
                <w:sz w:val="20"/>
                <w:szCs w:val="20"/>
              </w:rPr>
              <w:fldChar w:fldCharType="end"/>
            </w:r>
            <w:r>
              <w:rPr>
                <w:color w:val="000000"/>
                <w:sz w:val="20"/>
                <w:szCs w:val="20"/>
              </w:rPr>
            </w:r>
            <w:r>
              <w:rPr>
                <w:color w:val="000000"/>
                <w:sz w:val="20"/>
                <w:szCs w:val="20"/>
              </w:rPr>
              <w:fldChar w:fldCharType="separate"/>
            </w:r>
            <w:r w:rsidR="000F1513">
              <w:rPr>
                <w:noProof/>
                <w:color w:val="000000"/>
                <w:sz w:val="20"/>
                <w:szCs w:val="20"/>
              </w:rPr>
              <w:t>1,095,000</w:t>
            </w:r>
            <w:r>
              <w:rPr>
                <w:color w:val="000000"/>
                <w:sz w:val="20"/>
                <w:szCs w:val="20"/>
              </w:rPr>
              <w:fldChar w:fldCharType="end"/>
            </w:r>
            <w:bookmarkEnd w:id="215"/>
          </w:p>
        </w:tc>
      </w:tr>
    </w:tbl>
    <w:p w:rsidR="00930EA6" w:rsidRPr="005A20BD" w:rsidRDefault="008A0460" w:rsidP="005D53AB">
      <w:pPr>
        <w:pStyle w:val="Footer"/>
        <w:numPr>
          <w:ilvl w:val="0"/>
          <w:numId w:val="34"/>
        </w:numPr>
        <w:tabs>
          <w:tab w:val="clear" w:pos="4320"/>
          <w:tab w:val="clear" w:pos="8640"/>
        </w:tabs>
        <w:rPr>
          <w:bCs/>
          <w:color w:val="000000"/>
          <w:sz w:val="18"/>
          <w:szCs w:val="18"/>
          <w:lang w:val="en-US"/>
        </w:rPr>
      </w:pPr>
      <w:r w:rsidRPr="005A20BD">
        <w:rPr>
          <w:bCs/>
          <w:color w:val="000000"/>
          <w:sz w:val="18"/>
          <w:szCs w:val="18"/>
          <w:lang w:val="en-US"/>
        </w:rPr>
        <w:t xml:space="preserve">Refer to the </w:t>
      </w:r>
      <w:hyperlink r:id="rId15" w:history="1">
        <w:r w:rsidRPr="00091854">
          <w:rPr>
            <w:rStyle w:val="Hyperlink"/>
            <w:bCs/>
            <w:color w:val="0070C0"/>
            <w:sz w:val="18"/>
            <w:szCs w:val="18"/>
            <w:lang w:val="en-US"/>
          </w:rPr>
          <w:t xml:space="preserve">Fee Policy for GEF </w:t>
        </w:r>
        <w:r w:rsidR="00DE101F" w:rsidRPr="00091854">
          <w:rPr>
            <w:rStyle w:val="Hyperlink"/>
            <w:bCs/>
            <w:color w:val="0070C0"/>
            <w:sz w:val="18"/>
            <w:szCs w:val="18"/>
            <w:lang w:val="en-US"/>
          </w:rPr>
          <w:t>Partner</w:t>
        </w:r>
        <w:r w:rsidRPr="00091854">
          <w:rPr>
            <w:rStyle w:val="Hyperlink"/>
            <w:bCs/>
            <w:color w:val="0070C0"/>
            <w:sz w:val="18"/>
            <w:szCs w:val="18"/>
            <w:lang w:val="en-US"/>
          </w:rPr>
          <w:t xml:space="preserve"> Agencies</w:t>
        </w:r>
      </w:hyperlink>
      <w:r w:rsidR="002900EB" w:rsidRPr="005A20BD">
        <w:rPr>
          <w:bCs/>
          <w:color w:val="000000"/>
          <w:sz w:val="18"/>
          <w:szCs w:val="18"/>
          <w:lang w:val="en-US"/>
        </w:rPr>
        <w:t>.</w:t>
      </w:r>
      <w:r w:rsidRPr="005A20BD">
        <w:rPr>
          <w:bCs/>
          <w:color w:val="000000"/>
          <w:sz w:val="18"/>
          <w:szCs w:val="18"/>
          <w:lang w:val="en-US"/>
        </w:rPr>
        <w:tab/>
      </w:r>
    </w:p>
    <w:p w:rsidR="00D245A7" w:rsidRPr="005A20BD" w:rsidRDefault="00D245A7" w:rsidP="00D245A7">
      <w:pPr>
        <w:pStyle w:val="Footer"/>
        <w:tabs>
          <w:tab w:val="clear" w:pos="4320"/>
          <w:tab w:val="clear" w:pos="8640"/>
        </w:tabs>
        <w:rPr>
          <w:bCs/>
          <w:color w:val="000000"/>
          <w:sz w:val="18"/>
          <w:szCs w:val="18"/>
          <w:lang w:val="en-US"/>
        </w:rPr>
      </w:pPr>
    </w:p>
    <w:p w:rsidR="00181537" w:rsidRPr="005A20BD" w:rsidRDefault="0076121E" w:rsidP="0076121E">
      <w:pPr>
        <w:pStyle w:val="GEFTableHeading"/>
      </w:pPr>
      <w:r>
        <w:t xml:space="preserve">E. </w:t>
      </w:r>
      <w:r w:rsidR="00181537" w:rsidRPr="005A20BD">
        <w:t xml:space="preserve"> Project preparation grant (ppg)</w:t>
      </w:r>
      <w:r w:rsidR="007F44AA" w:rsidRPr="005A20BD">
        <w:rPr>
          <w:rStyle w:val="FootnoteReference"/>
          <w:b w:val="0"/>
          <w:smallCaps w:val="0"/>
        </w:rPr>
        <w:footnoteReference w:id="5"/>
      </w:r>
    </w:p>
    <w:p w:rsidR="00486C68" w:rsidRPr="00A61885" w:rsidRDefault="00D54E10" w:rsidP="00486C68">
      <w:pPr>
        <w:pStyle w:val="Footer"/>
        <w:tabs>
          <w:tab w:val="clear" w:pos="4320"/>
          <w:tab w:val="clear" w:pos="8640"/>
        </w:tabs>
        <w:ind w:left="-720"/>
        <w:rPr>
          <w:color w:val="000000"/>
          <w:sz w:val="20"/>
          <w:szCs w:val="20"/>
          <w:lang w:val="en-US"/>
        </w:rPr>
      </w:pPr>
      <w:r>
        <w:rPr>
          <w:color w:val="000000"/>
          <w:sz w:val="22"/>
          <w:szCs w:val="22"/>
          <w:lang w:val="en-US"/>
        </w:rPr>
        <w:t xml:space="preserve">     </w:t>
      </w:r>
      <w:r w:rsidR="00A61885" w:rsidRPr="005A20BD">
        <w:rPr>
          <w:color w:val="000000"/>
          <w:sz w:val="22"/>
          <w:szCs w:val="22"/>
          <w:lang w:val="en-US"/>
        </w:rPr>
        <w:t>Is Project Preparation Grant requested? Yes</w:t>
      </w:r>
      <w:r w:rsidR="00A61885" w:rsidRPr="00A61885">
        <w:rPr>
          <w:color w:val="000000"/>
          <w:sz w:val="20"/>
          <w:szCs w:val="20"/>
        </w:rPr>
        <w:t xml:space="preserve"> </w:t>
      </w:r>
      <w:r w:rsidR="00774E40">
        <w:rPr>
          <w:color w:val="000000"/>
          <w:sz w:val="20"/>
          <w:szCs w:val="20"/>
        </w:rPr>
        <w:fldChar w:fldCharType="begin">
          <w:ffData>
            <w:name w:val="PPG_requested_yes"/>
            <w:enabled/>
            <w:calcOnExit w:val="0"/>
            <w:checkBox>
              <w:sizeAuto/>
              <w:default w:val="0"/>
              <w:checked/>
            </w:checkBox>
          </w:ffData>
        </w:fldChar>
      </w:r>
      <w:bookmarkStart w:id="216" w:name="PPG_requested_yes"/>
      <w:r w:rsidR="00774E40">
        <w:rPr>
          <w:color w:val="000000"/>
          <w:sz w:val="20"/>
          <w:szCs w:val="20"/>
        </w:rPr>
        <w:instrText xml:space="preserve"> FORMCHECKBOX </w:instrText>
      </w:r>
      <w:r w:rsidR="00403EE0">
        <w:rPr>
          <w:color w:val="000000"/>
          <w:sz w:val="20"/>
          <w:szCs w:val="20"/>
        </w:rPr>
      </w:r>
      <w:r w:rsidR="00403EE0">
        <w:rPr>
          <w:color w:val="000000"/>
          <w:sz w:val="20"/>
          <w:szCs w:val="20"/>
        </w:rPr>
        <w:fldChar w:fldCharType="separate"/>
      </w:r>
      <w:r w:rsidR="00774E40">
        <w:rPr>
          <w:color w:val="000000"/>
          <w:sz w:val="20"/>
          <w:szCs w:val="20"/>
        </w:rPr>
        <w:fldChar w:fldCharType="end"/>
      </w:r>
      <w:bookmarkEnd w:id="216"/>
      <w:r w:rsidR="00A61885" w:rsidRPr="00A61885">
        <w:rPr>
          <w:color w:val="000000"/>
          <w:sz w:val="20"/>
          <w:szCs w:val="20"/>
        </w:rPr>
        <w:t xml:space="preserve">   </w:t>
      </w:r>
      <w:r w:rsidR="00A61885">
        <w:rPr>
          <w:color w:val="000000"/>
          <w:sz w:val="20"/>
          <w:szCs w:val="20"/>
          <w:lang w:val="en-US"/>
        </w:rPr>
        <w:t>No</w:t>
      </w:r>
      <w:r w:rsidR="00A61885" w:rsidRPr="00A61885">
        <w:rPr>
          <w:color w:val="000000"/>
          <w:sz w:val="20"/>
          <w:szCs w:val="20"/>
        </w:rPr>
        <w:t xml:space="preserve"> </w:t>
      </w:r>
      <w:r w:rsidR="00774E40">
        <w:rPr>
          <w:color w:val="000000"/>
          <w:sz w:val="20"/>
          <w:szCs w:val="20"/>
        </w:rPr>
        <w:fldChar w:fldCharType="begin">
          <w:ffData>
            <w:name w:val="PPG_requested_no"/>
            <w:enabled/>
            <w:calcOnExit w:val="0"/>
            <w:checkBox>
              <w:sizeAuto/>
              <w:default w:val="0"/>
            </w:checkBox>
          </w:ffData>
        </w:fldChar>
      </w:r>
      <w:bookmarkStart w:id="217" w:name="PPG_requested_no"/>
      <w:r w:rsidR="00774E40">
        <w:rPr>
          <w:color w:val="000000"/>
          <w:sz w:val="20"/>
          <w:szCs w:val="20"/>
        </w:rPr>
        <w:instrText xml:space="preserve"> FORMCHECKBOX </w:instrText>
      </w:r>
      <w:r w:rsidR="00403EE0">
        <w:rPr>
          <w:color w:val="000000"/>
          <w:sz w:val="20"/>
          <w:szCs w:val="20"/>
        </w:rPr>
      </w:r>
      <w:r w:rsidR="00403EE0">
        <w:rPr>
          <w:color w:val="000000"/>
          <w:sz w:val="20"/>
          <w:szCs w:val="20"/>
        </w:rPr>
        <w:fldChar w:fldCharType="separate"/>
      </w:r>
      <w:r w:rsidR="00774E40">
        <w:rPr>
          <w:color w:val="000000"/>
          <w:sz w:val="20"/>
          <w:szCs w:val="20"/>
        </w:rPr>
        <w:fldChar w:fldCharType="end"/>
      </w:r>
      <w:bookmarkEnd w:id="217"/>
      <w:r w:rsidR="00A61885">
        <w:rPr>
          <w:color w:val="000000"/>
          <w:sz w:val="20"/>
          <w:szCs w:val="20"/>
          <w:lang w:val="en-US"/>
        </w:rPr>
        <w:t xml:space="preserve"> If no, </w:t>
      </w:r>
      <w:r w:rsidR="001C7FEA">
        <w:rPr>
          <w:color w:val="000000"/>
          <w:sz w:val="20"/>
          <w:szCs w:val="20"/>
          <w:lang w:val="en-US"/>
        </w:rPr>
        <w:t>skip item E.</w:t>
      </w:r>
    </w:p>
    <w:p w:rsidR="00A61885" w:rsidRPr="005A20BD" w:rsidRDefault="00A61885" w:rsidP="00486C68">
      <w:pPr>
        <w:pStyle w:val="Footer"/>
        <w:tabs>
          <w:tab w:val="clear" w:pos="4320"/>
          <w:tab w:val="clear" w:pos="8640"/>
        </w:tabs>
        <w:ind w:left="-720"/>
        <w:rPr>
          <w:color w:val="000000"/>
          <w:sz w:val="22"/>
          <w:szCs w:val="22"/>
          <w:lang w:val="en-US"/>
        </w:rPr>
      </w:pPr>
    </w:p>
    <w:p w:rsidR="006F3B05" w:rsidRPr="005A20BD" w:rsidRDefault="006F3B05" w:rsidP="00D54E10">
      <w:pPr>
        <w:pStyle w:val="Footer"/>
        <w:tabs>
          <w:tab w:val="clear" w:pos="4320"/>
          <w:tab w:val="clear" w:pos="8640"/>
        </w:tabs>
        <w:spacing w:after="80"/>
        <w:ind w:left="-720"/>
        <w:rPr>
          <w:b/>
          <w:color w:val="000000"/>
          <w:sz w:val="22"/>
          <w:szCs w:val="22"/>
          <w:lang w:val="en-US"/>
        </w:rPr>
      </w:pPr>
      <w:r w:rsidRPr="005A20BD">
        <w:rPr>
          <w:b/>
          <w:smallCaps/>
          <w:color w:val="000000"/>
          <w:sz w:val="22"/>
          <w:szCs w:val="22"/>
        </w:rPr>
        <w:t>PPG  Amount requested by agency</w:t>
      </w:r>
      <w:r w:rsidR="00C36288" w:rsidRPr="005A20BD">
        <w:rPr>
          <w:b/>
          <w:smallCaps/>
          <w:color w:val="000000"/>
          <w:sz w:val="22"/>
          <w:szCs w:val="22"/>
          <w:lang w:val="en-US"/>
        </w:rPr>
        <w:t>(ies)</w:t>
      </w:r>
      <w:r w:rsidRPr="005A20BD">
        <w:rPr>
          <w:b/>
          <w:smallCaps/>
          <w:color w:val="000000"/>
          <w:sz w:val="22"/>
          <w:szCs w:val="22"/>
        </w:rPr>
        <w:t xml:space="preserve">, </w:t>
      </w:r>
      <w:r w:rsidR="00F43951" w:rsidRPr="005A20BD">
        <w:rPr>
          <w:b/>
          <w:smallCaps/>
          <w:color w:val="000000"/>
          <w:sz w:val="22"/>
          <w:szCs w:val="22"/>
          <w:lang w:val="en-US"/>
        </w:rPr>
        <w:t xml:space="preserve">Trust Fund, </w:t>
      </w:r>
      <w:r w:rsidRPr="005A20BD">
        <w:rPr>
          <w:b/>
          <w:smallCaps/>
          <w:color w:val="000000"/>
          <w:sz w:val="22"/>
          <w:szCs w:val="22"/>
        </w:rPr>
        <w:t xml:space="preserve"> country</w:t>
      </w:r>
      <w:r w:rsidR="00C36288" w:rsidRPr="005A20BD">
        <w:rPr>
          <w:b/>
          <w:smallCaps/>
          <w:color w:val="000000"/>
          <w:sz w:val="22"/>
          <w:szCs w:val="22"/>
          <w:lang w:val="en-US"/>
        </w:rPr>
        <w:t>(ies)</w:t>
      </w:r>
      <w:r w:rsidR="00F43951" w:rsidRPr="005A20BD">
        <w:rPr>
          <w:b/>
          <w:smallCaps/>
          <w:color w:val="000000"/>
          <w:sz w:val="22"/>
          <w:szCs w:val="22"/>
          <w:lang w:val="en-US"/>
        </w:rPr>
        <w:t xml:space="preserve"> and </w:t>
      </w:r>
      <w:r w:rsidR="00C36288" w:rsidRPr="005A20BD">
        <w:rPr>
          <w:b/>
          <w:smallCaps/>
          <w:color w:val="000000"/>
          <w:sz w:val="22"/>
          <w:szCs w:val="22"/>
          <w:lang w:val="en-US"/>
        </w:rPr>
        <w:t xml:space="preserve">the Programming </w:t>
      </w:r>
      <w:r w:rsidR="00F43951" w:rsidRPr="005A20BD">
        <w:rPr>
          <w:b/>
          <w:smallCaps/>
          <w:color w:val="000000"/>
          <w:sz w:val="22"/>
          <w:szCs w:val="22"/>
          <w:lang w:val="en-US"/>
        </w:rPr>
        <w:t xml:space="preserve">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00"/>
        <w:gridCol w:w="1170"/>
        <w:gridCol w:w="900"/>
        <w:gridCol w:w="990"/>
      </w:tblGrid>
      <w:tr w:rsidR="00C67AC1" w:rsidRPr="005A20BD" w:rsidTr="00D3413F">
        <w:trPr>
          <w:trHeight w:val="224"/>
        </w:trPr>
        <w:tc>
          <w:tcPr>
            <w:tcW w:w="10530" w:type="dxa"/>
            <w:gridSpan w:val="8"/>
            <w:vAlign w:val="center"/>
          </w:tcPr>
          <w:p w:rsidR="00C67AC1" w:rsidRPr="005A20BD" w:rsidRDefault="00C67AC1" w:rsidP="00322C7E">
            <w:pPr>
              <w:spacing w:after="80"/>
              <w:jc w:val="center"/>
              <w:rPr>
                <w:b/>
                <w:color w:val="000000"/>
                <w:sz w:val="20"/>
                <w:szCs w:val="20"/>
              </w:rPr>
            </w:pPr>
            <w:r>
              <w:rPr>
                <w:b/>
                <w:sz w:val="20"/>
                <w:szCs w:val="20"/>
              </w:rPr>
              <w:t>Project Preparation Grant amount requested:   $</w:t>
            </w:r>
            <w:r w:rsidRPr="00CB454A">
              <w:rPr>
                <w:rStyle w:val="GEFFieldtoFilloutChar"/>
              </w:rPr>
              <w:fldChar w:fldCharType="begin">
                <w:ffData>
                  <w:name w:val="PPG_Amt"/>
                  <w:enabled/>
                  <w:calcOnExit/>
                  <w:textInput>
                    <w:type w:val="number"/>
                    <w:format w:val="#,##0"/>
                  </w:textInput>
                </w:ffData>
              </w:fldChar>
            </w:r>
            <w:bookmarkStart w:id="218" w:name="PPG_Amt"/>
            <w:r w:rsidRPr="00CB454A">
              <w:rPr>
                <w:rStyle w:val="GEFFieldtoFilloutChar"/>
              </w:rPr>
              <w:instrText xml:space="preserve"> FORMTEXT </w:instrText>
            </w:r>
            <w:r w:rsidRPr="00CB454A">
              <w:rPr>
                <w:rStyle w:val="GEFFieldtoFilloutChar"/>
              </w:rPr>
            </w:r>
            <w:r w:rsidRPr="00CB454A">
              <w:rPr>
                <w:rStyle w:val="GEFFieldtoFilloutChar"/>
              </w:rPr>
              <w:fldChar w:fldCharType="separate"/>
            </w:r>
            <w:r w:rsidR="00322C7E">
              <w:rPr>
                <w:rStyle w:val="GEFFieldtoFilloutChar"/>
                <w:noProof/>
              </w:rPr>
              <w:t>50,000</w:t>
            </w:r>
            <w:r w:rsidRPr="00CB454A">
              <w:rPr>
                <w:rStyle w:val="GEFFieldtoFilloutChar"/>
              </w:rPr>
              <w:fldChar w:fldCharType="end"/>
            </w:r>
            <w:bookmarkEnd w:id="218"/>
            <w:r>
              <w:rPr>
                <w:sz w:val="20"/>
                <w:szCs w:val="20"/>
              </w:rPr>
              <w:t xml:space="preserve">                                 PPG Agency Fee:  </w:t>
            </w:r>
            <w:r w:rsidRPr="00CB454A">
              <w:rPr>
                <w:rStyle w:val="GEFFieldtoFilloutChar"/>
              </w:rPr>
              <w:fldChar w:fldCharType="begin">
                <w:ffData>
                  <w:name w:val="PPG_AgencyFee"/>
                  <w:enabled/>
                  <w:calcOnExit/>
                  <w:textInput>
                    <w:type w:val="number"/>
                    <w:format w:val="#,##0"/>
                  </w:textInput>
                </w:ffData>
              </w:fldChar>
            </w:r>
            <w:bookmarkStart w:id="219" w:name="PPG_AgencyFee"/>
            <w:r w:rsidRPr="00CB454A">
              <w:rPr>
                <w:rStyle w:val="GEFFieldtoFilloutChar"/>
              </w:rPr>
              <w:instrText xml:space="preserve"> FORMTEXT </w:instrText>
            </w:r>
            <w:r w:rsidRPr="00CB454A">
              <w:rPr>
                <w:rStyle w:val="GEFFieldtoFilloutChar"/>
              </w:rPr>
            </w:r>
            <w:r w:rsidRPr="00CB454A">
              <w:rPr>
                <w:rStyle w:val="GEFFieldtoFilloutChar"/>
              </w:rPr>
              <w:fldChar w:fldCharType="separate"/>
            </w:r>
            <w:r w:rsidR="00322C7E" w:rsidRPr="00322C7E">
              <w:rPr>
                <w:rStyle w:val="GEFFieldtoFilloutChar"/>
                <w:noProof/>
              </w:rPr>
              <w:t>4,750</w:t>
            </w:r>
            <w:r w:rsidRPr="00CB454A">
              <w:rPr>
                <w:rStyle w:val="GEFFieldtoFilloutChar"/>
              </w:rPr>
              <w:fldChar w:fldCharType="end"/>
            </w:r>
            <w:bookmarkEnd w:id="219"/>
          </w:p>
        </w:tc>
      </w:tr>
      <w:tr w:rsidR="007035F6" w:rsidRPr="005A20BD" w:rsidTr="00BE76E5">
        <w:trPr>
          <w:trHeight w:val="224"/>
        </w:trPr>
        <w:tc>
          <w:tcPr>
            <w:tcW w:w="900" w:type="dxa"/>
            <w:vMerge w:val="restart"/>
            <w:vAlign w:val="center"/>
          </w:tcPr>
          <w:p w:rsidR="007035F6" w:rsidRPr="005A20BD" w:rsidRDefault="007035F6" w:rsidP="00B337E0">
            <w:pPr>
              <w:spacing w:after="80"/>
              <w:jc w:val="center"/>
              <w:rPr>
                <w:b/>
                <w:color w:val="000000"/>
                <w:sz w:val="20"/>
                <w:szCs w:val="20"/>
              </w:rPr>
            </w:pPr>
            <w:r w:rsidRPr="005A20BD">
              <w:rPr>
                <w:b/>
                <w:color w:val="000000"/>
                <w:sz w:val="20"/>
                <w:szCs w:val="20"/>
              </w:rPr>
              <w:t>GEF Agency</w:t>
            </w:r>
          </w:p>
        </w:tc>
        <w:tc>
          <w:tcPr>
            <w:tcW w:w="780" w:type="dxa"/>
            <w:vMerge w:val="restart"/>
            <w:shd w:val="clear" w:color="auto" w:fill="auto"/>
            <w:vAlign w:val="center"/>
          </w:tcPr>
          <w:p w:rsidR="007035F6" w:rsidRPr="005A20BD" w:rsidRDefault="007035F6" w:rsidP="00C45424">
            <w:pPr>
              <w:spacing w:after="80"/>
              <w:jc w:val="center"/>
              <w:rPr>
                <w:b/>
                <w:color w:val="000000"/>
                <w:sz w:val="20"/>
                <w:szCs w:val="20"/>
              </w:rPr>
            </w:pPr>
            <w:r w:rsidRPr="005A20BD">
              <w:rPr>
                <w:b/>
                <w:color w:val="000000"/>
                <w:sz w:val="20"/>
                <w:szCs w:val="20"/>
              </w:rPr>
              <w:t>Trust Fund</w:t>
            </w:r>
          </w:p>
        </w:tc>
        <w:tc>
          <w:tcPr>
            <w:tcW w:w="2190" w:type="dxa"/>
            <w:vMerge w:val="restart"/>
            <w:shd w:val="clear" w:color="auto" w:fill="auto"/>
            <w:vAlign w:val="center"/>
          </w:tcPr>
          <w:p w:rsidR="007035F6" w:rsidRPr="005A20BD" w:rsidRDefault="007035F6" w:rsidP="00C45424">
            <w:pPr>
              <w:spacing w:after="80"/>
              <w:ind w:right="-108"/>
              <w:jc w:val="center"/>
              <w:rPr>
                <w:b/>
                <w:color w:val="000000"/>
                <w:sz w:val="20"/>
                <w:szCs w:val="20"/>
              </w:rPr>
            </w:pPr>
            <w:r w:rsidRPr="005A20BD">
              <w:rPr>
                <w:b/>
                <w:color w:val="000000"/>
                <w:sz w:val="20"/>
                <w:szCs w:val="20"/>
              </w:rPr>
              <w:t xml:space="preserve">Country/ </w:t>
            </w:r>
          </w:p>
          <w:p w:rsidR="007035F6" w:rsidRPr="005A20BD" w:rsidRDefault="007035F6" w:rsidP="00B853BF">
            <w:pPr>
              <w:spacing w:after="80"/>
              <w:ind w:right="-108"/>
              <w:jc w:val="center"/>
              <w:rPr>
                <w:color w:val="000000"/>
                <w:sz w:val="20"/>
                <w:szCs w:val="20"/>
              </w:rPr>
            </w:pPr>
            <w:r w:rsidRPr="005A20BD">
              <w:rPr>
                <w:b/>
                <w:color w:val="000000"/>
                <w:sz w:val="20"/>
                <w:szCs w:val="20"/>
              </w:rPr>
              <w:t>Regional/Global</w:t>
            </w:r>
            <w:r w:rsidRPr="005A20BD">
              <w:rPr>
                <w:color w:val="000000"/>
                <w:sz w:val="20"/>
                <w:szCs w:val="20"/>
              </w:rPr>
              <w:t xml:space="preserve"> </w:t>
            </w:r>
          </w:p>
        </w:tc>
        <w:tc>
          <w:tcPr>
            <w:tcW w:w="1800" w:type="dxa"/>
            <w:vMerge w:val="restart"/>
            <w:shd w:val="clear" w:color="auto" w:fill="auto"/>
            <w:vAlign w:val="center"/>
          </w:tcPr>
          <w:p w:rsidR="007035F6" w:rsidRPr="005F390B" w:rsidRDefault="007035F6" w:rsidP="00BE76E5">
            <w:pPr>
              <w:jc w:val="center"/>
              <w:rPr>
                <w:b/>
                <w:color w:val="000000"/>
                <w:sz w:val="22"/>
                <w:szCs w:val="22"/>
              </w:rPr>
            </w:pPr>
            <w:r w:rsidRPr="005F390B">
              <w:rPr>
                <w:b/>
                <w:color w:val="000000"/>
                <w:sz w:val="22"/>
                <w:szCs w:val="22"/>
              </w:rPr>
              <w:t>Focal Area</w:t>
            </w:r>
          </w:p>
        </w:tc>
        <w:tc>
          <w:tcPr>
            <w:tcW w:w="1800" w:type="dxa"/>
            <w:vMerge w:val="restart"/>
            <w:shd w:val="clear" w:color="auto" w:fill="auto"/>
            <w:vAlign w:val="center"/>
          </w:tcPr>
          <w:p w:rsidR="007035F6" w:rsidRPr="005A20BD" w:rsidRDefault="007035F6" w:rsidP="00BE76E5">
            <w:pPr>
              <w:jc w:val="center"/>
              <w:rPr>
                <w:rFonts w:ascii="Times New Roman Bold" w:hAnsi="Times New Roman Bold"/>
                <w:b/>
                <w:color w:val="000000"/>
                <w:sz w:val="22"/>
                <w:szCs w:val="22"/>
              </w:rPr>
            </w:pPr>
            <w:r w:rsidRPr="005A20BD">
              <w:rPr>
                <w:rFonts w:ascii="Times New Roman Bold" w:hAnsi="Times New Roman Bold"/>
                <w:b/>
                <w:color w:val="000000"/>
                <w:sz w:val="22"/>
                <w:szCs w:val="22"/>
              </w:rPr>
              <w:t>Programming</w:t>
            </w:r>
          </w:p>
          <w:p w:rsidR="007035F6" w:rsidRPr="005A20BD" w:rsidRDefault="007035F6" w:rsidP="00BE76E5">
            <w:pPr>
              <w:jc w:val="center"/>
              <w:rPr>
                <w:b/>
                <w:color w:val="000000"/>
                <w:sz w:val="22"/>
                <w:szCs w:val="22"/>
              </w:rPr>
            </w:pPr>
            <w:r w:rsidRPr="005A20BD">
              <w:rPr>
                <w:rFonts w:ascii="Times New Roman Bold" w:hAnsi="Times New Roman Bold"/>
                <w:b/>
                <w:color w:val="000000"/>
                <w:sz w:val="22"/>
                <w:szCs w:val="22"/>
              </w:rPr>
              <w:t xml:space="preserve"> of Funds</w:t>
            </w:r>
          </w:p>
        </w:tc>
        <w:tc>
          <w:tcPr>
            <w:tcW w:w="3060" w:type="dxa"/>
            <w:gridSpan w:val="3"/>
            <w:shd w:val="clear" w:color="auto" w:fill="auto"/>
            <w:vAlign w:val="center"/>
          </w:tcPr>
          <w:p w:rsidR="007035F6" w:rsidRPr="005A20BD" w:rsidRDefault="007035F6" w:rsidP="00B337E0">
            <w:pPr>
              <w:spacing w:after="80"/>
              <w:jc w:val="center"/>
              <w:rPr>
                <w:b/>
                <w:color w:val="000000"/>
                <w:sz w:val="20"/>
                <w:szCs w:val="20"/>
              </w:rPr>
            </w:pPr>
            <w:r w:rsidRPr="005A20BD">
              <w:rPr>
                <w:b/>
                <w:color w:val="000000"/>
                <w:sz w:val="20"/>
                <w:szCs w:val="20"/>
              </w:rPr>
              <w:t>(in $)</w:t>
            </w:r>
          </w:p>
        </w:tc>
      </w:tr>
      <w:tr w:rsidR="007035F6" w:rsidRPr="005A20BD" w:rsidTr="00BE76E5">
        <w:trPr>
          <w:trHeight w:val="277"/>
        </w:trPr>
        <w:tc>
          <w:tcPr>
            <w:tcW w:w="900" w:type="dxa"/>
            <w:vMerge/>
          </w:tcPr>
          <w:p w:rsidR="007035F6" w:rsidRPr="005A20BD" w:rsidRDefault="007035F6" w:rsidP="006F3B05">
            <w:pPr>
              <w:jc w:val="right"/>
              <w:rPr>
                <w:b/>
                <w:smallCaps/>
                <w:color w:val="000000"/>
                <w:sz w:val="20"/>
                <w:szCs w:val="20"/>
              </w:rPr>
            </w:pPr>
          </w:p>
        </w:tc>
        <w:tc>
          <w:tcPr>
            <w:tcW w:w="780" w:type="dxa"/>
            <w:vMerge/>
            <w:shd w:val="clear" w:color="auto" w:fill="auto"/>
          </w:tcPr>
          <w:p w:rsidR="007035F6" w:rsidRPr="005A20BD" w:rsidRDefault="007035F6" w:rsidP="006F3B05">
            <w:pPr>
              <w:jc w:val="right"/>
              <w:rPr>
                <w:b/>
                <w:smallCaps/>
                <w:color w:val="000000"/>
                <w:sz w:val="20"/>
                <w:szCs w:val="20"/>
              </w:rPr>
            </w:pPr>
          </w:p>
        </w:tc>
        <w:tc>
          <w:tcPr>
            <w:tcW w:w="2190" w:type="dxa"/>
            <w:vMerge/>
            <w:shd w:val="clear" w:color="auto" w:fill="auto"/>
          </w:tcPr>
          <w:p w:rsidR="007035F6" w:rsidRPr="005A20BD" w:rsidRDefault="007035F6" w:rsidP="006F3B05">
            <w:pPr>
              <w:jc w:val="right"/>
              <w:rPr>
                <w:b/>
                <w:smallCaps/>
                <w:color w:val="000000"/>
                <w:sz w:val="20"/>
                <w:szCs w:val="20"/>
              </w:rPr>
            </w:pPr>
          </w:p>
        </w:tc>
        <w:tc>
          <w:tcPr>
            <w:tcW w:w="1800" w:type="dxa"/>
            <w:vMerge/>
            <w:shd w:val="clear" w:color="auto" w:fill="auto"/>
          </w:tcPr>
          <w:p w:rsidR="007035F6" w:rsidRPr="005A20BD" w:rsidRDefault="007035F6" w:rsidP="006F3B05">
            <w:pPr>
              <w:jc w:val="right"/>
              <w:rPr>
                <w:b/>
                <w:color w:val="000000"/>
                <w:sz w:val="20"/>
                <w:szCs w:val="20"/>
              </w:rPr>
            </w:pPr>
          </w:p>
        </w:tc>
        <w:tc>
          <w:tcPr>
            <w:tcW w:w="1800" w:type="dxa"/>
            <w:vMerge/>
            <w:shd w:val="clear" w:color="auto" w:fill="auto"/>
          </w:tcPr>
          <w:p w:rsidR="007035F6" w:rsidRPr="005A20BD" w:rsidRDefault="007035F6" w:rsidP="006F3B05">
            <w:pPr>
              <w:jc w:val="right"/>
              <w:rPr>
                <w:b/>
                <w:color w:val="000000"/>
                <w:sz w:val="20"/>
                <w:szCs w:val="20"/>
              </w:rPr>
            </w:pPr>
          </w:p>
        </w:tc>
        <w:tc>
          <w:tcPr>
            <w:tcW w:w="1170" w:type="dxa"/>
            <w:shd w:val="clear" w:color="auto" w:fill="auto"/>
            <w:vAlign w:val="center"/>
          </w:tcPr>
          <w:p w:rsidR="007035F6" w:rsidRPr="005A20BD" w:rsidRDefault="007035F6" w:rsidP="00B337E0">
            <w:pPr>
              <w:jc w:val="center"/>
              <w:rPr>
                <w:b/>
                <w:color w:val="000000"/>
                <w:sz w:val="20"/>
                <w:szCs w:val="20"/>
              </w:rPr>
            </w:pPr>
          </w:p>
          <w:p w:rsidR="007035F6" w:rsidRPr="005A20BD" w:rsidRDefault="007035F6" w:rsidP="00B337E0">
            <w:pPr>
              <w:jc w:val="center"/>
              <w:rPr>
                <w:color w:val="000000"/>
                <w:sz w:val="20"/>
                <w:szCs w:val="20"/>
              </w:rPr>
            </w:pPr>
            <w:r w:rsidRPr="005A20BD">
              <w:rPr>
                <w:b/>
                <w:color w:val="000000"/>
                <w:sz w:val="20"/>
                <w:szCs w:val="20"/>
              </w:rPr>
              <w:t xml:space="preserve">PPG </w:t>
            </w:r>
            <w:r w:rsidRPr="005A20BD">
              <w:rPr>
                <w:color w:val="000000"/>
                <w:sz w:val="20"/>
                <w:szCs w:val="20"/>
              </w:rPr>
              <w:t>(a)</w:t>
            </w:r>
          </w:p>
        </w:tc>
        <w:tc>
          <w:tcPr>
            <w:tcW w:w="900" w:type="dxa"/>
            <w:shd w:val="clear" w:color="auto" w:fill="auto"/>
            <w:vAlign w:val="center"/>
          </w:tcPr>
          <w:p w:rsidR="007035F6" w:rsidRPr="005A20BD" w:rsidRDefault="007035F6" w:rsidP="00B337E0">
            <w:pPr>
              <w:jc w:val="center"/>
              <w:rPr>
                <w:b/>
                <w:color w:val="000000"/>
                <w:sz w:val="20"/>
                <w:szCs w:val="20"/>
              </w:rPr>
            </w:pPr>
            <w:r w:rsidRPr="005A20BD">
              <w:rPr>
                <w:b/>
                <w:color w:val="000000"/>
                <w:sz w:val="20"/>
                <w:szCs w:val="20"/>
              </w:rPr>
              <w:t>Agency</w:t>
            </w:r>
          </w:p>
          <w:p w:rsidR="007035F6" w:rsidRPr="005A20BD" w:rsidRDefault="007035F6" w:rsidP="00503755">
            <w:pPr>
              <w:jc w:val="center"/>
              <w:rPr>
                <w:color w:val="000000"/>
                <w:sz w:val="20"/>
                <w:szCs w:val="20"/>
              </w:rPr>
            </w:pPr>
            <w:r w:rsidRPr="005A20BD">
              <w:rPr>
                <w:b/>
                <w:color w:val="000000"/>
                <w:sz w:val="20"/>
                <w:szCs w:val="20"/>
              </w:rPr>
              <w:t>Fee</w:t>
            </w:r>
            <w:r w:rsidRPr="00A61885">
              <w:rPr>
                <w:rStyle w:val="FootnoteReference"/>
                <w:b/>
                <w:color w:val="000000"/>
                <w:sz w:val="22"/>
                <w:szCs w:val="22"/>
              </w:rPr>
              <w:footnoteReference w:id="6"/>
            </w:r>
            <w:r w:rsidRPr="005A20BD">
              <w:rPr>
                <w:b/>
                <w:color w:val="000000"/>
                <w:sz w:val="20"/>
                <w:szCs w:val="20"/>
              </w:rPr>
              <w:t xml:space="preserve"> </w:t>
            </w:r>
            <w:r w:rsidRPr="005A20BD">
              <w:rPr>
                <w:color w:val="000000"/>
                <w:sz w:val="20"/>
                <w:szCs w:val="20"/>
              </w:rPr>
              <w:t>(b)</w:t>
            </w:r>
          </w:p>
        </w:tc>
        <w:tc>
          <w:tcPr>
            <w:tcW w:w="990" w:type="dxa"/>
            <w:shd w:val="clear" w:color="auto" w:fill="auto"/>
            <w:vAlign w:val="center"/>
          </w:tcPr>
          <w:p w:rsidR="007035F6" w:rsidRPr="005A20BD" w:rsidRDefault="007035F6" w:rsidP="00B337E0">
            <w:pPr>
              <w:jc w:val="center"/>
              <w:rPr>
                <w:b/>
                <w:color w:val="000000"/>
                <w:sz w:val="20"/>
                <w:szCs w:val="20"/>
              </w:rPr>
            </w:pPr>
            <w:r w:rsidRPr="005A20BD">
              <w:rPr>
                <w:b/>
                <w:color w:val="000000"/>
                <w:sz w:val="20"/>
                <w:szCs w:val="20"/>
              </w:rPr>
              <w:t>Total</w:t>
            </w:r>
          </w:p>
          <w:p w:rsidR="007035F6" w:rsidRPr="005A20BD" w:rsidRDefault="007035F6" w:rsidP="00B337E0">
            <w:pPr>
              <w:jc w:val="center"/>
              <w:rPr>
                <w:color w:val="000000"/>
                <w:sz w:val="20"/>
                <w:szCs w:val="20"/>
              </w:rPr>
            </w:pPr>
            <w:r w:rsidRPr="005A20BD">
              <w:rPr>
                <w:color w:val="000000"/>
                <w:sz w:val="20"/>
                <w:szCs w:val="20"/>
              </w:rPr>
              <w:t>c = a + b</w:t>
            </w:r>
          </w:p>
        </w:tc>
      </w:tr>
      <w:tr w:rsidR="00B64FBC" w:rsidRPr="005A20BD" w:rsidTr="00BE76E5">
        <w:trPr>
          <w:trHeight w:val="253"/>
        </w:trPr>
        <w:tc>
          <w:tcPr>
            <w:tcW w:w="900" w:type="dxa"/>
          </w:tcPr>
          <w:p w:rsidR="00B64FBC" w:rsidRDefault="00625469" w:rsidP="00B64FBC">
            <w:r>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result w:val="11"/>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r w:rsidR="00B64FBC" w:rsidRPr="00FA437D">
              <w:rPr>
                <w:color w:val="000000"/>
                <w:sz w:val="20"/>
                <w:szCs w:val="20"/>
              </w:rPr>
              <w:t xml:space="preserve"> </w:t>
            </w:r>
          </w:p>
        </w:tc>
        <w:tc>
          <w:tcPr>
            <w:tcW w:w="780" w:type="dxa"/>
            <w:shd w:val="clear" w:color="auto" w:fill="auto"/>
          </w:tcPr>
          <w:p w:rsidR="00B64FBC" w:rsidRPr="005A20BD" w:rsidRDefault="00B64FBC" w:rsidP="00B64FBC">
            <w:pPr>
              <w:rPr>
                <w:color w:val="000000"/>
              </w:rPr>
            </w:pPr>
            <w:r>
              <w:rPr>
                <w:bCs/>
                <w:smallCaps/>
                <w:color w:val="000000"/>
                <w:sz w:val="20"/>
                <w:szCs w:val="20"/>
              </w:rPr>
              <w:fldChar w:fldCharType="begin">
                <w:ffData>
                  <w:name w:val="PPG_TF_01"/>
                  <w:enabled/>
                  <w:calcOnExit w:val="0"/>
                  <w:ddList>
                    <w:result w:val="1"/>
                    <w:listEntry w:val="(select)"/>
                    <w:listEntry w:val="GEF TF"/>
                    <w:listEntry w:val="LDCF"/>
                    <w:listEntry w:val="NPIF"/>
                    <w:listEntry w:val="SCCF-A"/>
                    <w:listEntry w:val="SCCF-B"/>
                  </w:ddList>
                </w:ffData>
              </w:fldChar>
            </w:r>
            <w:bookmarkStart w:id="220" w:name="PPG_TF_01"/>
            <w:r>
              <w:rPr>
                <w:bCs/>
                <w:smallCaps/>
                <w:color w:val="000000"/>
                <w:sz w:val="20"/>
                <w:szCs w:val="20"/>
              </w:rPr>
              <w:instrText xml:space="preserve"> FORMDROPDOWN </w:instrText>
            </w:r>
            <w:r w:rsidR="00403EE0">
              <w:rPr>
                <w:bCs/>
                <w:smallCaps/>
                <w:color w:val="000000"/>
                <w:sz w:val="20"/>
                <w:szCs w:val="20"/>
              </w:rPr>
            </w:r>
            <w:r w:rsidR="00403EE0">
              <w:rPr>
                <w:bCs/>
                <w:smallCaps/>
                <w:color w:val="000000"/>
                <w:sz w:val="20"/>
                <w:szCs w:val="20"/>
              </w:rPr>
              <w:fldChar w:fldCharType="separate"/>
            </w:r>
            <w:r>
              <w:rPr>
                <w:bCs/>
                <w:smallCaps/>
                <w:color w:val="000000"/>
                <w:sz w:val="20"/>
                <w:szCs w:val="20"/>
              </w:rPr>
              <w:fldChar w:fldCharType="end"/>
            </w:r>
            <w:bookmarkEnd w:id="220"/>
          </w:p>
        </w:tc>
        <w:tc>
          <w:tcPr>
            <w:tcW w:w="2190" w:type="dxa"/>
            <w:shd w:val="clear" w:color="auto" w:fill="auto"/>
          </w:tcPr>
          <w:p w:rsidR="00B64FBC" w:rsidRPr="005A20BD" w:rsidRDefault="00B64FBC" w:rsidP="00322C7E">
            <w:pPr>
              <w:rPr>
                <w:color w:val="000000"/>
                <w:sz w:val="20"/>
                <w:szCs w:val="20"/>
              </w:rPr>
            </w:pPr>
            <w:r>
              <w:rPr>
                <w:color w:val="000000"/>
                <w:sz w:val="20"/>
                <w:szCs w:val="20"/>
              </w:rPr>
              <w:fldChar w:fldCharType="begin">
                <w:ffData>
                  <w:name w:val="PPG_Country_01"/>
                  <w:enabled/>
                  <w:calcOnExit w:val="0"/>
                  <w:textInput/>
                </w:ffData>
              </w:fldChar>
            </w:r>
            <w:bookmarkStart w:id="221" w:name="PPG_Country_01"/>
            <w:r>
              <w:rPr>
                <w:color w:val="000000"/>
                <w:sz w:val="20"/>
                <w:szCs w:val="20"/>
              </w:rPr>
              <w:instrText xml:space="preserve"> FORMTEXT </w:instrText>
            </w:r>
            <w:r>
              <w:rPr>
                <w:color w:val="000000"/>
                <w:sz w:val="20"/>
                <w:szCs w:val="20"/>
              </w:rPr>
            </w:r>
            <w:r>
              <w:rPr>
                <w:color w:val="000000"/>
                <w:sz w:val="20"/>
                <w:szCs w:val="20"/>
              </w:rPr>
              <w:fldChar w:fldCharType="separate"/>
            </w:r>
            <w:r w:rsidR="00322C7E">
              <w:rPr>
                <w:noProof/>
                <w:color w:val="000000"/>
                <w:sz w:val="20"/>
                <w:szCs w:val="20"/>
              </w:rPr>
              <w:t>Somalia</w:t>
            </w:r>
            <w:r>
              <w:rPr>
                <w:color w:val="000000"/>
                <w:sz w:val="20"/>
                <w:szCs w:val="20"/>
              </w:rPr>
              <w:fldChar w:fldCharType="end"/>
            </w:r>
            <w:bookmarkEnd w:id="221"/>
            <w:r w:rsidRPr="005A20BD">
              <w:rPr>
                <w:color w:val="000000"/>
                <w:sz w:val="20"/>
                <w:szCs w:val="20"/>
              </w:rPr>
              <w:t xml:space="preserve">   </w:t>
            </w:r>
          </w:p>
        </w:tc>
        <w:tc>
          <w:tcPr>
            <w:tcW w:w="1800" w:type="dxa"/>
            <w:shd w:val="clear" w:color="auto" w:fill="auto"/>
          </w:tcPr>
          <w:p w:rsidR="00B64FBC" w:rsidRDefault="00B64FBC" w:rsidP="00B64FBC">
            <w:r>
              <w:rPr>
                <w:color w:val="000000"/>
                <w:sz w:val="20"/>
                <w:szCs w:val="20"/>
              </w:rPr>
              <w:fldChar w:fldCharType="begin">
                <w:ffData>
                  <w:name w:val="PPG_fa_01"/>
                  <w:enabled/>
                  <w:calcOnExit w:val="0"/>
                  <w:ddList>
                    <w:result w:val="6"/>
                    <w:listEntry w:val="(select)"/>
                    <w:listEntry w:val="Biodiversity"/>
                    <w:listEntry w:val="Climate Change"/>
                    <w:listEntry w:val="Chemicals and Wastes"/>
                    <w:listEntry w:val="International Waters"/>
                    <w:listEntry w:val="Land Degradation"/>
                    <w:listEntry w:val="Multi-focal Areas"/>
                  </w:ddList>
                </w:ffData>
              </w:fldChar>
            </w:r>
            <w:bookmarkStart w:id="222" w:name="PPG_fa_01"/>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222"/>
            <w:r w:rsidRPr="00F32D7D">
              <w:rPr>
                <w:color w:val="000000"/>
                <w:sz w:val="20"/>
                <w:szCs w:val="20"/>
              </w:rPr>
              <w:t xml:space="preserve">  </w:t>
            </w:r>
          </w:p>
        </w:tc>
        <w:tc>
          <w:tcPr>
            <w:tcW w:w="1800" w:type="dxa"/>
            <w:shd w:val="clear" w:color="auto" w:fill="auto"/>
          </w:tcPr>
          <w:p w:rsidR="00B64FBC" w:rsidRPr="005A20BD" w:rsidRDefault="00B64FBC" w:rsidP="00B64FBC">
            <w:pPr>
              <w:rPr>
                <w:color w:val="000000"/>
                <w:sz w:val="20"/>
                <w:szCs w:val="20"/>
              </w:rPr>
            </w:pPr>
            <w:r>
              <w:rPr>
                <w:color w:val="000000"/>
                <w:sz w:val="20"/>
                <w:szCs w:val="20"/>
              </w:rPr>
              <w:fldChar w:fldCharType="begin">
                <w:ffData>
                  <w:name w:val="PPG_SubTheme_01"/>
                  <w:enabled/>
                  <w:calcOnExit w:val="0"/>
                  <w:ddList>
                    <w:result w:val="9"/>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223" w:name="PPG_SubTheme_01"/>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223"/>
          </w:p>
        </w:tc>
        <w:tc>
          <w:tcPr>
            <w:tcW w:w="1170" w:type="dxa"/>
            <w:shd w:val="clear" w:color="auto" w:fill="auto"/>
          </w:tcPr>
          <w:p w:rsidR="00B64FBC" w:rsidRPr="005A20BD" w:rsidRDefault="00B64FBC" w:rsidP="00322C7E">
            <w:pPr>
              <w:jc w:val="right"/>
              <w:rPr>
                <w:color w:val="000000"/>
                <w:sz w:val="20"/>
                <w:szCs w:val="20"/>
              </w:rPr>
            </w:pPr>
            <w:r>
              <w:rPr>
                <w:color w:val="000000"/>
                <w:sz w:val="20"/>
                <w:szCs w:val="20"/>
              </w:rPr>
              <w:fldChar w:fldCharType="begin">
                <w:ffData>
                  <w:name w:val="PPG_Amt_01"/>
                  <w:enabled/>
                  <w:calcOnExit/>
                  <w:textInput>
                    <w:type w:val="number"/>
                    <w:format w:val="#,##0"/>
                  </w:textInput>
                </w:ffData>
              </w:fldChar>
            </w:r>
            <w:bookmarkStart w:id="224" w:name="PPG_Amt_01"/>
            <w:r>
              <w:rPr>
                <w:color w:val="000000"/>
                <w:sz w:val="20"/>
                <w:szCs w:val="20"/>
              </w:rPr>
              <w:instrText xml:space="preserve"> FORMTEXT </w:instrText>
            </w:r>
            <w:r>
              <w:rPr>
                <w:color w:val="000000"/>
                <w:sz w:val="20"/>
                <w:szCs w:val="20"/>
              </w:rPr>
            </w:r>
            <w:r>
              <w:rPr>
                <w:color w:val="000000"/>
                <w:sz w:val="20"/>
                <w:szCs w:val="20"/>
              </w:rPr>
              <w:fldChar w:fldCharType="separate"/>
            </w:r>
            <w:r w:rsidR="00322C7E">
              <w:rPr>
                <w:noProof/>
                <w:color w:val="000000"/>
                <w:sz w:val="20"/>
                <w:szCs w:val="20"/>
              </w:rPr>
              <w:t>50,000</w:t>
            </w:r>
            <w:r>
              <w:rPr>
                <w:color w:val="000000"/>
                <w:sz w:val="20"/>
                <w:szCs w:val="20"/>
              </w:rPr>
              <w:fldChar w:fldCharType="end"/>
            </w:r>
            <w:bookmarkEnd w:id="224"/>
          </w:p>
        </w:tc>
        <w:tc>
          <w:tcPr>
            <w:tcW w:w="900" w:type="dxa"/>
            <w:shd w:val="clear" w:color="auto" w:fill="auto"/>
          </w:tcPr>
          <w:p w:rsidR="00B64FBC" w:rsidRPr="005A20BD" w:rsidRDefault="00B64FBC" w:rsidP="00322C7E">
            <w:pPr>
              <w:jc w:val="right"/>
              <w:rPr>
                <w:color w:val="000000"/>
                <w:sz w:val="20"/>
                <w:szCs w:val="20"/>
              </w:rPr>
            </w:pPr>
            <w:r>
              <w:rPr>
                <w:color w:val="000000"/>
                <w:sz w:val="20"/>
                <w:szCs w:val="20"/>
              </w:rPr>
              <w:fldChar w:fldCharType="begin">
                <w:ffData>
                  <w:name w:val="PPG_Fee_01"/>
                  <w:enabled/>
                  <w:calcOnExit/>
                  <w:textInput>
                    <w:type w:val="number"/>
                    <w:format w:val="#,##0"/>
                  </w:textInput>
                </w:ffData>
              </w:fldChar>
            </w:r>
            <w:bookmarkStart w:id="225" w:name="PPG_Fee_01"/>
            <w:r>
              <w:rPr>
                <w:color w:val="000000"/>
                <w:sz w:val="20"/>
                <w:szCs w:val="20"/>
              </w:rPr>
              <w:instrText xml:space="preserve"> FORMTEXT </w:instrText>
            </w:r>
            <w:r>
              <w:rPr>
                <w:color w:val="000000"/>
                <w:sz w:val="20"/>
                <w:szCs w:val="20"/>
              </w:rPr>
            </w:r>
            <w:r>
              <w:rPr>
                <w:color w:val="000000"/>
                <w:sz w:val="20"/>
                <w:szCs w:val="20"/>
              </w:rPr>
              <w:fldChar w:fldCharType="separate"/>
            </w:r>
            <w:r w:rsidR="00322C7E" w:rsidRPr="00322C7E">
              <w:rPr>
                <w:noProof/>
                <w:color w:val="000000"/>
                <w:sz w:val="20"/>
                <w:szCs w:val="20"/>
              </w:rPr>
              <w:t>4,750</w:t>
            </w:r>
            <w:r>
              <w:rPr>
                <w:color w:val="000000"/>
                <w:sz w:val="20"/>
                <w:szCs w:val="20"/>
              </w:rPr>
              <w:fldChar w:fldCharType="end"/>
            </w:r>
            <w:bookmarkEnd w:id="225"/>
          </w:p>
        </w:tc>
        <w:tc>
          <w:tcPr>
            <w:tcW w:w="990" w:type="dxa"/>
            <w:shd w:val="clear" w:color="auto" w:fill="auto"/>
          </w:tcPr>
          <w:p w:rsidR="00B64FBC" w:rsidRPr="005A20BD" w:rsidRDefault="00B64FBC" w:rsidP="00B64FBC">
            <w:pPr>
              <w:jc w:val="right"/>
              <w:rPr>
                <w:color w:val="000000"/>
                <w:sz w:val="20"/>
                <w:szCs w:val="20"/>
              </w:rPr>
            </w:pPr>
            <w:r>
              <w:rPr>
                <w:color w:val="000000"/>
                <w:sz w:val="20"/>
                <w:szCs w:val="20"/>
              </w:rPr>
              <w:fldChar w:fldCharType="begin">
                <w:ffData>
                  <w:name w:val="PPG_Total_01"/>
                  <w:enabled w:val="0"/>
                  <w:calcOnExit/>
                  <w:textInput>
                    <w:type w:val="calculated"/>
                    <w:default w:val="=sum(PPG_Amt_01,PPG_Fee_01)"/>
                    <w:format w:val="#,##0"/>
                  </w:textInput>
                </w:ffData>
              </w:fldChar>
            </w:r>
            <w:bookmarkStart w:id="226" w:name="PPG_Total_01"/>
            <w:r>
              <w:rPr>
                <w:color w:val="000000"/>
                <w:sz w:val="20"/>
                <w:szCs w:val="20"/>
              </w:rPr>
              <w:instrText xml:space="preserve"> FORMTEXT </w:instrText>
            </w:r>
            <w:r>
              <w:rPr>
                <w:color w:val="000000"/>
                <w:sz w:val="20"/>
                <w:szCs w:val="20"/>
              </w:rPr>
              <w:fldChar w:fldCharType="begin"/>
            </w:r>
            <w:r>
              <w:rPr>
                <w:color w:val="000000"/>
                <w:sz w:val="20"/>
                <w:szCs w:val="20"/>
              </w:rPr>
              <w:instrText xml:space="preserve"> =sum(PPG_Amt_01,PPG_Fee_01) </w:instrText>
            </w:r>
            <w:r>
              <w:rPr>
                <w:color w:val="000000"/>
                <w:sz w:val="20"/>
                <w:szCs w:val="20"/>
              </w:rPr>
              <w:fldChar w:fldCharType="separate"/>
            </w:r>
            <w:r w:rsidR="000F1513">
              <w:rPr>
                <w:noProof/>
                <w:color w:val="000000"/>
                <w:sz w:val="20"/>
                <w:szCs w:val="20"/>
              </w:rPr>
              <w:instrText>54,750</w:instrText>
            </w:r>
            <w:r>
              <w:rPr>
                <w:color w:val="000000"/>
                <w:sz w:val="20"/>
                <w:szCs w:val="20"/>
              </w:rPr>
              <w:fldChar w:fldCharType="end"/>
            </w:r>
            <w:r>
              <w:rPr>
                <w:color w:val="000000"/>
                <w:sz w:val="20"/>
                <w:szCs w:val="20"/>
              </w:rPr>
            </w:r>
            <w:r>
              <w:rPr>
                <w:color w:val="000000"/>
                <w:sz w:val="20"/>
                <w:szCs w:val="20"/>
              </w:rPr>
              <w:fldChar w:fldCharType="separate"/>
            </w:r>
            <w:r w:rsidR="000F1513">
              <w:rPr>
                <w:noProof/>
                <w:color w:val="000000"/>
                <w:sz w:val="20"/>
                <w:szCs w:val="20"/>
              </w:rPr>
              <w:t>54,750</w:t>
            </w:r>
            <w:r>
              <w:rPr>
                <w:color w:val="000000"/>
                <w:sz w:val="20"/>
                <w:szCs w:val="20"/>
              </w:rPr>
              <w:fldChar w:fldCharType="end"/>
            </w:r>
            <w:bookmarkEnd w:id="226"/>
          </w:p>
        </w:tc>
      </w:tr>
      <w:tr w:rsidR="00625469" w:rsidRPr="005A20BD" w:rsidTr="00BE76E5">
        <w:trPr>
          <w:trHeight w:val="253"/>
        </w:trPr>
        <w:tc>
          <w:tcPr>
            <w:tcW w:w="900" w:type="dxa"/>
          </w:tcPr>
          <w:p w:rsidR="00625469" w:rsidRDefault="00625469" w:rsidP="00625469">
            <w:r w:rsidRPr="00100D07">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00D07">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Pr="00100D07">
              <w:rPr>
                <w:color w:val="000000"/>
                <w:sz w:val="20"/>
                <w:szCs w:val="20"/>
              </w:rPr>
              <w:fldChar w:fldCharType="end"/>
            </w:r>
          </w:p>
        </w:tc>
        <w:tc>
          <w:tcPr>
            <w:tcW w:w="780" w:type="dxa"/>
            <w:shd w:val="clear" w:color="auto" w:fill="auto"/>
          </w:tcPr>
          <w:p w:rsidR="00625469" w:rsidRPr="005A20BD" w:rsidRDefault="00625469" w:rsidP="00625469">
            <w:pPr>
              <w:rPr>
                <w:color w:val="000000"/>
              </w:rPr>
            </w:pPr>
            <w:r>
              <w:rPr>
                <w:bCs/>
                <w:smallCaps/>
                <w:color w:val="000000"/>
                <w:sz w:val="20"/>
                <w:szCs w:val="20"/>
              </w:rPr>
              <w:fldChar w:fldCharType="begin">
                <w:ffData>
                  <w:name w:val="PPG_TF_02"/>
                  <w:enabled/>
                  <w:calcOnExit w:val="0"/>
                  <w:ddList>
                    <w:listEntry w:val="(select)"/>
                    <w:listEntry w:val="GEF TF"/>
                    <w:listEntry w:val="LDCF"/>
                    <w:listEntry w:val="NPIF"/>
                    <w:listEntry w:val="SCCF-A"/>
                    <w:listEntry w:val="SCCF-B"/>
                  </w:ddList>
                </w:ffData>
              </w:fldChar>
            </w:r>
            <w:bookmarkStart w:id="227" w:name="PPG_TF_02"/>
            <w:r>
              <w:rPr>
                <w:bCs/>
                <w:smallCaps/>
                <w:color w:val="000000"/>
                <w:sz w:val="20"/>
                <w:szCs w:val="20"/>
              </w:rPr>
              <w:instrText xml:space="preserve"> FORMDROPDOWN </w:instrText>
            </w:r>
            <w:r w:rsidR="00403EE0">
              <w:rPr>
                <w:bCs/>
                <w:smallCaps/>
                <w:color w:val="000000"/>
                <w:sz w:val="20"/>
                <w:szCs w:val="20"/>
              </w:rPr>
            </w:r>
            <w:r w:rsidR="00403EE0">
              <w:rPr>
                <w:bCs/>
                <w:smallCaps/>
                <w:color w:val="000000"/>
                <w:sz w:val="20"/>
                <w:szCs w:val="20"/>
              </w:rPr>
              <w:fldChar w:fldCharType="separate"/>
            </w:r>
            <w:r>
              <w:rPr>
                <w:bCs/>
                <w:smallCaps/>
                <w:color w:val="000000"/>
                <w:sz w:val="20"/>
                <w:szCs w:val="20"/>
              </w:rPr>
              <w:fldChar w:fldCharType="end"/>
            </w:r>
            <w:bookmarkEnd w:id="227"/>
          </w:p>
        </w:tc>
        <w:tc>
          <w:tcPr>
            <w:tcW w:w="2190" w:type="dxa"/>
            <w:shd w:val="clear" w:color="auto" w:fill="auto"/>
          </w:tcPr>
          <w:p w:rsidR="00625469" w:rsidRPr="005A20BD" w:rsidRDefault="00625469" w:rsidP="00625469">
            <w:pPr>
              <w:rPr>
                <w:color w:val="000000"/>
                <w:sz w:val="20"/>
                <w:szCs w:val="20"/>
              </w:rPr>
            </w:pPr>
            <w:r>
              <w:rPr>
                <w:color w:val="000000"/>
                <w:sz w:val="20"/>
                <w:szCs w:val="20"/>
              </w:rPr>
              <w:fldChar w:fldCharType="begin">
                <w:ffData>
                  <w:name w:val="PPG_Country_02"/>
                  <w:enabled/>
                  <w:calcOnExit w:val="0"/>
                  <w:textInput/>
                </w:ffData>
              </w:fldChar>
            </w:r>
            <w:bookmarkStart w:id="228" w:name="PPG_Country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228"/>
            <w:r w:rsidRPr="005A20BD">
              <w:rPr>
                <w:color w:val="000000"/>
                <w:sz w:val="20"/>
                <w:szCs w:val="20"/>
              </w:rPr>
              <w:t xml:space="preserve">   </w:t>
            </w:r>
          </w:p>
        </w:tc>
        <w:tc>
          <w:tcPr>
            <w:tcW w:w="1800" w:type="dxa"/>
            <w:shd w:val="clear" w:color="auto" w:fill="auto"/>
          </w:tcPr>
          <w:p w:rsidR="00625469" w:rsidRDefault="00625469" w:rsidP="00625469">
            <w:r>
              <w:rPr>
                <w:color w:val="000000"/>
                <w:sz w:val="20"/>
                <w:szCs w:val="20"/>
              </w:rPr>
              <w:fldChar w:fldCharType="begin">
                <w:ffData>
                  <w:name w:val="PPG_fa_02"/>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229" w:name="PPG_fa_02"/>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229"/>
            <w:r w:rsidRPr="00F32D7D">
              <w:rPr>
                <w:color w:val="000000"/>
                <w:sz w:val="20"/>
                <w:szCs w:val="20"/>
              </w:rPr>
              <w:t xml:space="preserve">  </w:t>
            </w:r>
          </w:p>
        </w:tc>
        <w:tc>
          <w:tcPr>
            <w:tcW w:w="1800" w:type="dxa"/>
            <w:shd w:val="clear" w:color="auto" w:fill="auto"/>
          </w:tcPr>
          <w:p w:rsidR="00625469" w:rsidRPr="005A20BD" w:rsidRDefault="00625469" w:rsidP="00625469">
            <w:pPr>
              <w:rPr>
                <w:color w:val="000000"/>
                <w:sz w:val="20"/>
                <w:szCs w:val="20"/>
              </w:rPr>
            </w:pPr>
            <w:r>
              <w:rPr>
                <w:color w:val="000000"/>
                <w:sz w:val="20"/>
                <w:szCs w:val="20"/>
              </w:rPr>
              <w:fldChar w:fldCharType="begin">
                <w:ffData>
                  <w:name w:val="PPG_SubTheme_02"/>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230" w:name="PPG_SubTheme_02"/>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230"/>
          </w:p>
        </w:tc>
        <w:tc>
          <w:tcPr>
            <w:tcW w:w="1170" w:type="dxa"/>
            <w:shd w:val="clear" w:color="auto" w:fill="auto"/>
          </w:tcPr>
          <w:p w:rsidR="00625469" w:rsidRPr="005A20BD" w:rsidRDefault="00625469" w:rsidP="00625469">
            <w:pPr>
              <w:jc w:val="right"/>
              <w:rPr>
                <w:color w:val="000000"/>
                <w:sz w:val="20"/>
                <w:szCs w:val="20"/>
              </w:rPr>
            </w:pPr>
            <w:r>
              <w:rPr>
                <w:color w:val="000000"/>
                <w:sz w:val="20"/>
                <w:szCs w:val="20"/>
              </w:rPr>
              <w:fldChar w:fldCharType="begin">
                <w:ffData>
                  <w:name w:val="PPG_Amt_02"/>
                  <w:enabled/>
                  <w:calcOnExit/>
                  <w:textInput>
                    <w:type w:val="number"/>
                    <w:format w:val="#,##0"/>
                  </w:textInput>
                </w:ffData>
              </w:fldChar>
            </w:r>
            <w:bookmarkStart w:id="231" w:name="PPG_Amt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231"/>
          </w:p>
        </w:tc>
        <w:tc>
          <w:tcPr>
            <w:tcW w:w="900" w:type="dxa"/>
            <w:shd w:val="clear" w:color="auto" w:fill="auto"/>
          </w:tcPr>
          <w:p w:rsidR="00625469" w:rsidRPr="005A20BD" w:rsidRDefault="00625469" w:rsidP="00625469">
            <w:pPr>
              <w:jc w:val="right"/>
              <w:rPr>
                <w:color w:val="000000"/>
                <w:sz w:val="20"/>
                <w:szCs w:val="20"/>
              </w:rPr>
            </w:pPr>
            <w:r>
              <w:rPr>
                <w:color w:val="000000"/>
                <w:sz w:val="20"/>
                <w:szCs w:val="20"/>
              </w:rPr>
              <w:fldChar w:fldCharType="begin">
                <w:ffData>
                  <w:name w:val="PPG_Fee_02"/>
                  <w:enabled/>
                  <w:calcOnExit/>
                  <w:textInput>
                    <w:type w:val="number"/>
                    <w:format w:val="#,##0"/>
                  </w:textInput>
                </w:ffData>
              </w:fldChar>
            </w:r>
            <w:bookmarkStart w:id="232" w:name="PPG_Fee_02"/>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232"/>
          </w:p>
        </w:tc>
        <w:tc>
          <w:tcPr>
            <w:tcW w:w="990" w:type="dxa"/>
            <w:shd w:val="clear" w:color="auto" w:fill="auto"/>
          </w:tcPr>
          <w:p w:rsidR="00625469" w:rsidRPr="005A20BD" w:rsidRDefault="00625469" w:rsidP="00625469">
            <w:pPr>
              <w:jc w:val="right"/>
              <w:rPr>
                <w:color w:val="000000"/>
                <w:sz w:val="20"/>
                <w:szCs w:val="20"/>
              </w:rPr>
            </w:pPr>
            <w:r>
              <w:rPr>
                <w:color w:val="000000"/>
                <w:sz w:val="20"/>
                <w:szCs w:val="20"/>
              </w:rPr>
              <w:fldChar w:fldCharType="begin">
                <w:ffData>
                  <w:name w:val="PPG_Total_02"/>
                  <w:enabled w:val="0"/>
                  <w:calcOnExit/>
                  <w:textInput>
                    <w:type w:val="calculated"/>
                    <w:default w:val="=sum(PPG_Amt_02,PPG_Fee_02)"/>
                    <w:format w:val="#,##0"/>
                  </w:textInput>
                </w:ffData>
              </w:fldChar>
            </w:r>
            <w:bookmarkStart w:id="233" w:name="PPG_Total_02"/>
            <w:r>
              <w:rPr>
                <w:color w:val="000000"/>
                <w:sz w:val="20"/>
                <w:szCs w:val="20"/>
              </w:rPr>
              <w:instrText xml:space="preserve"> FORMTEXT </w:instrText>
            </w:r>
            <w:r>
              <w:rPr>
                <w:color w:val="000000"/>
                <w:sz w:val="20"/>
                <w:szCs w:val="20"/>
              </w:rPr>
              <w:fldChar w:fldCharType="begin"/>
            </w:r>
            <w:r>
              <w:rPr>
                <w:color w:val="000000"/>
                <w:sz w:val="20"/>
                <w:szCs w:val="20"/>
              </w:rPr>
              <w:instrText xml:space="preserve"> =sum(PPG_Amt_02,PPG_Fee_02) </w:instrText>
            </w:r>
            <w:r>
              <w:rPr>
                <w:color w:val="000000"/>
                <w:sz w:val="20"/>
                <w:szCs w:val="20"/>
              </w:rPr>
              <w:fldChar w:fldCharType="separate"/>
            </w:r>
            <w:r w:rsidR="000F1513">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sidR="000F1513">
              <w:rPr>
                <w:noProof/>
                <w:color w:val="000000"/>
                <w:sz w:val="20"/>
                <w:szCs w:val="20"/>
              </w:rPr>
              <w:t>0</w:t>
            </w:r>
            <w:r>
              <w:rPr>
                <w:color w:val="000000"/>
                <w:sz w:val="20"/>
                <w:szCs w:val="20"/>
              </w:rPr>
              <w:fldChar w:fldCharType="end"/>
            </w:r>
            <w:bookmarkEnd w:id="233"/>
          </w:p>
        </w:tc>
      </w:tr>
      <w:tr w:rsidR="00625469" w:rsidRPr="005A20BD" w:rsidTr="00BE76E5">
        <w:trPr>
          <w:trHeight w:val="253"/>
        </w:trPr>
        <w:tc>
          <w:tcPr>
            <w:tcW w:w="900" w:type="dxa"/>
          </w:tcPr>
          <w:p w:rsidR="00625469" w:rsidRDefault="00625469" w:rsidP="00625469">
            <w:r w:rsidRPr="00100D07">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ADB"/>
                    <w:listEntry w:val="AfDB"/>
                    <w:listEntry w:val="CI"/>
                    <w:listEntry w:val="DBSA"/>
                    <w:listEntry w:val="EBRD"/>
                    <w:listEntry w:val="FAO"/>
                    <w:listEntry w:val="FUNBIO"/>
                    <w:listEntry w:val="IADB"/>
                    <w:listEntry w:val="IFAD"/>
                    <w:listEntry w:val="IUCN"/>
                    <w:listEntry w:val="UNDP"/>
                    <w:listEntry w:val="UNEP"/>
                    <w:listEntry w:val="UNIDO"/>
                    <w:listEntry w:val="WB"/>
                    <w:listEntry w:val="WWF-US"/>
                    <w:listEntry w:val="FECO"/>
                    <w:listEntry w:val="CAF"/>
                    <w:listEntry w:val="BOAD"/>
                  </w:ddList>
                </w:ffData>
              </w:fldChar>
            </w:r>
            <w:r w:rsidRPr="00100D07">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sidRPr="00100D07">
              <w:rPr>
                <w:color w:val="000000"/>
                <w:sz w:val="20"/>
                <w:szCs w:val="20"/>
              </w:rPr>
              <w:fldChar w:fldCharType="end"/>
            </w:r>
          </w:p>
        </w:tc>
        <w:tc>
          <w:tcPr>
            <w:tcW w:w="780" w:type="dxa"/>
            <w:shd w:val="clear" w:color="auto" w:fill="auto"/>
          </w:tcPr>
          <w:p w:rsidR="00625469" w:rsidRPr="005A20BD" w:rsidRDefault="00625469" w:rsidP="00625469">
            <w:pPr>
              <w:rPr>
                <w:color w:val="000000"/>
              </w:rPr>
            </w:pPr>
            <w:r>
              <w:rPr>
                <w:bCs/>
                <w:smallCaps/>
                <w:color w:val="000000"/>
                <w:sz w:val="20"/>
                <w:szCs w:val="20"/>
              </w:rPr>
              <w:fldChar w:fldCharType="begin">
                <w:ffData>
                  <w:name w:val="PPG_TF_03"/>
                  <w:enabled/>
                  <w:calcOnExit w:val="0"/>
                  <w:ddList>
                    <w:listEntry w:val="(select)"/>
                    <w:listEntry w:val="GEF TF"/>
                    <w:listEntry w:val="LDCF"/>
                    <w:listEntry w:val="NPIF"/>
                    <w:listEntry w:val="SCCF-A"/>
                    <w:listEntry w:val="SCCF-B"/>
                  </w:ddList>
                </w:ffData>
              </w:fldChar>
            </w:r>
            <w:bookmarkStart w:id="234" w:name="PPG_TF_03"/>
            <w:r>
              <w:rPr>
                <w:bCs/>
                <w:smallCaps/>
                <w:color w:val="000000"/>
                <w:sz w:val="20"/>
                <w:szCs w:val="20"/>
              </w:rPr>
              <w:instrText xml:space="preserve"> FORMDROPDOWN </w:instrText>
            </w:r>
            <w:r w:rsidR="00403EE0">
              <w:rPr>
                <w:bCs/>
                <w:smallCaps/>
                <w:color w:val="000000"/>
                <w:sz w:val="20"/>
                <w:szCs w:val="20"/>
              </w:rPr>
            </w:r>
            <w:r w:rsidR="00403EE0">
              <w:rPr>
                <w:bCs/>
                <w:smallCaps/>
                <w:color w:val="000000"/>
                <w:sz w:val="20"/>
                <w:szCs w:val="20"/>
              </w:rPr>
              <w:fldChar w:fldCharType="separate"/>
            </w:r>
            <w:r>
              <w:rPr>
                <w:bCs/>
                <w:smallCaps/>
                <w:color w:val="000000"/>
                <w:sz w:val="20"/>
                <w:szCs w:val="20"/>
              </w:rPr>
              <w:fldChar w:fldCharType="end"/>
            </w:r>
            <w:bookmarkEnd w:id="234"/>
          </w:p>
        </w:tc>
        <w:tc>
          <w:tcPr>
            <w:tcW w:w="2190" w:type="dxa"/>
            <w:shd w:val="clear" w:color="auto" w:fill="auto"/>
          </w:tcPr>
          <w:p w:rsidR="00625469" w:rsidRPr="005A20BD" w:rsidRDefault="00625469" w:rsidP="00625469">
            <w:pPr>
              <w:rPr>
                <w:color w:val="000000"/>
                <w:sz w:val="20"/>
                <w:szCs w:val="20"/>
              </w:rPr>
            </w:pPr>
            <w:r>
              <w:rPr>
                <w:color w:val="000000"/>
                <w:sz w:val="20"/>
                <w:szCs w:val="20"/>
              </w:rPr>
              <w:fldChar w:fldCharType="begin">
                <w:ffData>
                  <w:name w:val="PPG_Country_03"/>
                  <w:enabled/>
                  <w:calcOnExit w:val="0"/>
                  <w:textInput/>
                </w:ffData>
              </w:fldChar>
            </w:r>
            <w:bookmarkStart w:id="235" w:name="PPG_Country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235"/>
            <w:r w:rsidRPr="005A20BD">
              <w:rPr>
                <w:color w:val="000000"/>
                <w:sz w:val="20"/>
                <w:szCs w:val="20"/>
              </w:rPr>
              <w:t xml:space="preserve">   </w:t>
            </w:r>
          </w:p>
        </w:tc>
        <w:tc>
          <w:tcPr>
            <w:tcW w:w="1800" w:type="dxa"/>
            <w:shd w:val="clear" w:color="auto" w:fill="auto"/>
          </w:tcPr>
          <w:p w:rsidR="00625469" w:rsidRDefault="00625469" w:rsidP="00625469">
            <w:r>
              <w:rPr>
                <w:color w:val="000000"/>
                <w:sz w:val="20"/>
                <w:szCs w:val="20"/>
              </w:rPr>
              <w:fldChar w:fldCharType="begin">
                <w:ffData>
                  <w:name w:val="PPG_fa_03"/>
                  <w:enabled/>
                  <w:calcOnExit w:val="0"/>
                  <w:ddList>
                    <w:listEntry w:val="(select)"/>
                    <w:listEntry w:val="Biodiversity"/>
                    <w:listEntry w:val="Climate Change"/>
                    <w:listEntry w:val="Chemicals and Wastes"/>
                    <w:listEntry w:val="International Waters"/>
                    <w:listEntry w:val="Land Degradation"/>
                    <w:listEntry w:val="Multi-focal Areas"/>
                    <w:listEntry w:val="IAP Set-Aside"/>
                    <w:listEntry w:val="Non-Grant Set-Aside"/>
                  </w:ddList>
                </w:ffData>
              </w:fldChar>
            </w:r>
            <w:bookmarkStart w:id="236" w:name="PPG_fa_03"/>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236"/>
            <w:r w:rsidRPr="00F32D7D">
              <w:rPr>
                <w:color w:val="000000"/>
                <w:sz w:val="20"/>
                <w:szCs w:val="20"/>
              </w:rPr>
              <w:t xml:space="preserve">  </w:t>
            </w:r>
          </w:p>
        </w:tc>
        <w:tc>
          <w:tcPr>
            <w:tcW w:w="1800" w:type="dxa"/>
            <w:shd w:val="clear" w:color="auto" w:fill="auto"/>
          </w:tcPr>
          <w:p w:rsidR="00625469" w:rsidRPr="005A20BD" w:rsidRDefault="00625469" w:rsidP="00625469">
            <w:pPr>
              <w:rPr>
                <w:color w:val="000000"/>
                <w:sz w:val="20"/>
                <w:szCs w:val="20"/>
              </w:rPr>
            </w:pPr>
            <w:r>
              <w:rPr>
                <w:color w:val="000000"/>
                <w:sz w:val="20"/>
                <w:szCs w:val="20"/>
              </w:rPr>
              <w:fldChar w:fldCharType="begin">
                <w:ffData>
                  <w:name w:val="PPG_SubTheme_03"/>
                  <w:enabled/>
                  <w:calcOnExit w:val="0"/>
                  <w:ddList>
                    <w:listEntry w:val="(select as applicable)"/>
                    <w:listEntry w:val="POPS"/>
                    <w:listEntry w:val="Mercury"/>
                    <w:listEntry w:val="ODS"/>
                    <w:listEntry w:val="SAICM"/>
                    <w:listEntry w:val="IAP-Cities"/>
                    <w:listEntry w:val="IAP-Commodities"/>
                    <w:listEntry w:val="IAP-Food Security"/>
                    <w:listEntry w:val="SFM"/>
                    <w:listEntry w:val="Cross-Cutting Capacity"/>
                    <w:listEntry w:val="SGP"/>
                    <w:listEntry w:val="Non-Grant"/>
                  </w:ddList>
                </w:ffData>
              </w:fldChar>
            </w:r>
            <w:bookmarkStart w:id="237" w:name="PPG_SubTheme_03"/>
            <w:r>
              <w:rPr>
                <w:color w:val="000000"/>
                <w:sz w:val="20"/>
                <w:szCs w:val="20"/>
              </w:rPr>
              <w:instrText xml:space="preserve"> FORMDROPDOWN </w:instrText>
            </w:r>
            <w:r w:rsidR="00403EE0">
              <w:rPr>
                <w:color w:val="000000"/>
                <w:sz w:val="20"/>
                <w:szCs w:val="20"/>
              </w:rPr>
            </w:r>
            <w:r w:rsidR="00403EE0">
              <w:rPr>
                <w:color w:val="000000"/>
                <w:sz w:val="20"/>
                <w:szCs w:val="20"/>
              </w:rPr>
              <w:fldChar w:fldCharType="separate"/>
            </w:r>
            <w:r>
              <w:rPr>
                <w:color w:val="000000"/>
                <w:sz w:val="20"/>
                <w:szCs w:val="20"/>
              </w:rPr>
              <w:fldChar w:fldCharType="end"/>
            </w:r>
            <w:bookmarkEnd w:id="237"/>
          </w:p>
        </w:tc>
        <w:tc>
          <w:tcPr>
            <w:tcW w:w="1170" w:type="dxa"/>
            <w:shd w:val="clear" w:color="auto" w:fill="auto"/>
          </w:tcPr>
          <w:p w:rsidR="00625469" w:rsidRPr="005A20BD" w:rsidRDefault="00625469" w:rsidP="00625469">
            <w:pPr>
              <w:jc w:val="right"/>
              <w:rPr>
                <w:color w:val="000000"/>
                <w:sz w:val="20"/>
                <w:szCs w:val="20"/>
              </w:rPr>
            </w:pPr>
            <w:r>
              <w:rPr>
                <w:color w:val="000000"/>
                <w:sz w:val="20"/>
                <w:szCs w:val="20"/>
              </w:rPr>
              <w:fldChar w:fldCharType="begin">
                <w:ffData>
                  <w:name w:val="PPG_Amt_03"/>
                  <w:enabled/>
                  <w:calcOnExit/>
                  <w:textInput>
                    <w:type w:val="number"/>
                    <w:format w:val="#,##0"/>
                  </w:textInput>
                </w:ffData>
              </w:fldChar>
            </w:r>
            <w:bookmarkStart w:id="238" w:name="PPG_Amt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238"/>
          </w:p>
        </w:tc>
        <w:tc>
          <w:tcPr>
            <w:tcW w:w="900" w:type="dxa"/>
            <w:shd w:val="clear" w:color="auto" w:fill="auto"/>
          </w:tcPr>
          <w:p w:rsidR="00625469" w:rsidRPr="005A20BD" w:rsidRDefault="00625469" w:rsidP="00625469">
            <w:pPr>
              <w:jc w:val="right"/>
              <w:rPr>
                <w:color w:val="000000"/>
                <w:sz w:val="20"/>
                <w:szCs w:val="20"/>
              </w:rPr>
            </w:pPr>
            <w:r>
              <w:rPr>
                <w:color w:val="000000"/>
                <w:sz w:val="20"/>
                <w:szCs w:val="20"/>
              </w:rPr>
              <w:fldChar w:fldCharType="begin">
                <w:ffData>
                  <w:name w:val="PPG_Fee_03"/>
                  <w:enabled/>
                  <w:calcOnExit/>
                  <w:textInput>
                    <w:type w:val="number"/>
                    <w:format w:val="#,##0"/>
                  </w:textInput>
                </w:ffData>
              </w:fldChar>
            </w:r>
            <w:bookmarkStart w:id="239" w:name="PPG_Fee_03"/>
            <w:r>
              <w:rPr>
                <w:color w:val="000000"/>
                <w:sz w:val="20"/>
                <w:szCs w:val="20"/>
              </w:rPr>
              <w:instrText xml:space="preserve"> FORMTEXT </w:instrText>
            </w:r>
            <w:r>
              <w:rPr>
                <w:color w:val="000000"/>
                <w:sz w:val="20"/>
                <w:szCs w:val="20"/>
              </w:rPr>
            </w:r>
            <w:r>
              <w:rPr>
                <w:color w:val="000000"/>
                <w:sz w:val="20"/>
                <w:szCs w:val="20"/>
              </w:rPr>
              <w:fldChar w:fldCharType="separate"/>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noProof/>
                <w:color w:val="000000"/>
                <w:sz w:val="20"/>
                <w:szCs w:val="20"/>
              </w:rPr>
              <w:t> </w:t>
            </w:r>
            <w:r>
              <w:rPr>
                <w:color w:val="000000"/>
                <w:sz w:val="20"/>
                <w:szCs w:val="20"/>
              </w:rPr>
              <w:fldChar w:fldCharType="end"/>
            </w:r>
            <w:bookmarkEnd w:id="239"/>
          </w:p>
        </w:tc>
        <w:tc>
          <w:tcPr>
            <w:tcW w:w="990" w:type="dxa"/>
            <w:shd w:val="clear" w:color="auto" w:fill="auto"/>
          </w:tcPr>
          <w:p w:rsidR="00625469" w:rsidRPr="005A20BD" w:rsidRDefault="00625469" w:rsidP="00625469">
            <w:pPr>
              <w:jc w:val="right"/>
              <w:rPr>
                <w:color w:val="000000"/>
                <w:sz w:val="20"/>
                <w:szCs w:val="20"/>
              </w:rPr>
            </w:pPr>
            <w:r>
              <w:rPr>
                <w:color w:val="000000"/>
                <w:sz w:val="20"/>
                <w:szCs w:val="20"/>
              </w:rPr>
              <w:fldChar w:fldCharType="begin">
                <w:ffData>
                  <w:name w:val="PPG_Total_03"/>
                  <w:enabled w:val="0"/>
                  <w:calcOnExit/>
                  <w:textInput>
                    <w:type w:val="calculated"/>
                    <w:default w:val="=sum(PPG_Amt_03,PPG_Fee_03)"/>
                    <w:format w:val="#,##0"/>
                  </w:textInput>
                </w:ffData>
              </w:fldChar>
            </w:r>
            <w:bookmarkStart w:id="240" w:name="PPG_Total_03"/>
            <w:r>
              <w:rPr>
                <w:color w:val="000000"/>
                <w:sz w:val="20"/>
                <w:szCs w:val="20"/>
              </w:rPr>
              <w:instrText xml:space="preserve"> FORMTEXT </w:instrText>
            </w:r>
            <w:r>
              <w:rPr>
                <w:color w:val="000000"/>
                <w:sz w:val="20"/>
                <w:szCs w:val="20"/>
              </w:rPr>
              <w:fldChar w:fldCharType="begin"/>
            </w:r>
            <w:r>
              <w:rPr>
                <w:color w:val="000000"/>
                <w:sz w:val="20"/>
                <w:szCs w:val="20"/>
              </w:rPr>
              <w:instrText xml:space="preserve"> =sum(PPG_Amt_03,PPG_Fee_03) </w:instrText>
            </w:r>
            <w:r>
              <w:rPr>
                <w:color w:val="000000"/>
                <w:sz w:val="20"/>
                <w:szCs w:val="20"/>
              </w:rPr>
              <w:fldChar w:fldCharType="separate"/>
            </w:r>
            <w:r w:rsidR="000F1513">
              <w:rPr>
                <w:noProof/>
                <w:color w:val="000000"/>
                <w:sz w:val="20"/>
                <w:szCs w:val="20"/>
              </w:rPr>
              <w:instrText>0</w:instrText>
            </w:r>
            <w:r>
              <w:rPr>
                <w:color w:val="000000"/>
                <w:sz w:val="20"/>
                <w:szCs w:val="20"/>
              </w:rPr>
              <w:fldChar w:fldCharType="end"/>
            </w:r>
            <w:r>
              <w:rPr>
                <w:color w:val="000000"/>
                <w:sz w:val="20"/>
                <w:szCs w:val="20"/>
              </w:rPr>
            </w:r>
            <w:r>
              <w:rPr>
                <w:color w:val="000000"/>
                <w:sz w:val="20"/>
                <w:szCs w:val="20"/>
              </w:rPr>
              <w:fldChar w:fldCharType="separate"/>
            </w:r>
            <w:r w:rsidR="000F1513">
              <w:rPr>
                <w:noProof/>
                <w:color w:val="000000"/>
                <w:sz w:val="20"/>
                <w:szCs w:val="20"/>
              </w:rPr>
              <w:t>0</w:t>
            </w:r>
            <w:r>
              <w:rPr>
                <w:color w:val="000000"/>
                <w:sz w:val="20"/>
                <w:szCs w:val="20"/>
              </w:rPr>
              <w:fldChar w:fldCharType="end"/>
            </w:r>
            <w:bookmarkEnd w:id="240"/>
          </w:p>
        </w:tc>
      </w:tr>
      <w:tr w:rsidR="00A839B2" w:rsidRPr="005A20BD" w:rsidTr="007035F6">
        <w:trPr>
          <w:trHeight w:val="253"/>
        </w:trPr>
        <w:tc>
          <w:tcPr>
            <w:tcW w:w="7470" w:type="dxa"/>
            <w:gridSpan w:val="5"/>
            <w:tcBorders>
              <w:top w:val="double" w:sz="4" w:space="0" w:color="auto"/>
            </w:tcBorders>
          </w:tcPr>
          <w:p w:rsidR="00A839B2" w:rsidRPr="005A20BD" w:rsidRDefault="00A839B2" w:rsidP="0020632F">
            <w:pPr>
              <w:jc w:val="both"/>
              <w:rPr>
                <w:color w:val="000000"/>
                <w:sz w:val="20"/>
                <w:szCs w:val="20"/>
              </w:rPr>
            </w:pPr>
            <w:r w:rsidRPr="005A20BD">
              <w:rPr>
                <w:b/>
                <w:color w:val="000000"/>
                <w:sz w:val="20"/>
                <w:szCs w:val="20"/>
              </w:rPr>
              <w:t>Total PPG Amount</w:t>
            </w:r>
          </w:p>
        </w:tc>
        <w:tc>
          <w:tcPr>
            <w:tcW w:w="1170" w:type="dxa"/>
            <w:tcBorders>
              <w:top w:val="double" w:sz="4" w:space="0" w:color="auto"/>
            </w:tcBorders>
            <w:shd w:val="clear" w:color="auto" w:fill="auto"/>
          </w:tcPr>
          <w:p w:rsidR="00A839B2" w:rsidRPr="005A20BD" w:rsidRDefault="007A44D9" w:rsidP="0020632F">
            <w:pPr>
              <w:jc w:val="right"/>
              <w:rPr>
                <w:b/>
                <w:color w:val="000000"/>
                <w:sz w:val="20"/>
                <w:szCs w:val="20"/>
              </w:rPr>
            </w:pPr>
            <w:r>
              <w:rPr>
                <w:b/>
                <w:color w:val="000000"/>
                <w:sz w:val="20"/>
                <w:szCs w:val="20"/>
              </w:rPr>
              <w:fldChar w:fldCharType="begin">
                <w:ffData>
                  <w:name w:val="PPG_Amt_Total"/>
                  <w:enabled w:val="0"/>
                  <w:calcOnExit/>
                  <w:textInput>
                    <w:type w:val="calculated"/>
                    <w:default w:val="=SUM(PPG_Amt_01,PPG_Amt_02,PPG_Amt_03)"/>
                    <w:format w:val="#,##0"/>
                  </w:textInput>
                </w:ffData>
              </w:fldChar>
            </w:r>
            <w:bookmarkStart w:id="241" w:name="PPG_Amt_Total"/>
            <w:r>
              <w:rPr>
                <w:b/>
                <w:color w:val="000000"/>
                <w:sz w:val="20"/>
                <w:szCs w:val="20"/>
              </w:rPr>
              <w:instrText xml:space="preserve"> FORMTEXT </w:instrText>
            </w:r>
            <w:r>
              <w:rPr>
                <w:b/>
                <w:color w:val="000000"/>
                <w:sz w:val="20"/>
                <w:szCs w:val="20"/>
              </w:rPr>
              <w:fldChar w:fldCharType="begin"/>
            </w:r>
            <w:r>
              <w:rPr>
                <w:b/>
                <w:color w:val="000000"/>
                <w:sz w:val="20"/>
                <w:szCs w:val="20"/>
              </w:rPr>
              <w:instrText xml:space="preserve"> =SUM(PPG_Amt_01,PPG_Amt_02,PPG_Amt_03) </w:instrText>
            </w:r>
            <w:r>
              <w:rPr>
                <w:b/>
                <w:color w:val="000000"/>
                <w:sz w:val="20"/>
                <w:szCs w:val="20"/>
              </w:rPr>
              <w:fldChar w:fldCharType="separate"/>
            </w:r>
            <w:r w:rsidR="000F1513">
              <w:rPr>
                <w:b/>
                <w:noProof/>
                <w:color w:val="000000"/>
                <w:sz w:val="20"/>
                <w:szCs w:val="20"/>
              </w:rPr>
              <w:instrText>50,000</w:instrText>
            </w:r>
            <w:r>
              <w:rPr>
                <w:b/>
                <w:color w:val="000000"/>
                <w:sz w:val="20"/>
                <w:szCs w:val="20"/>
              </w:rPr>
              <w:fldChar w:fldCharType="end"/>
            </w:r>
            <w:r>
              <w:rPr>
                <w:b/>
                <w:color w:val="000000"/>
                <w:sz w:val="20"/>
                <w:szCs w:val="20"/>
              </w:rPr>
            </w:r>
            <w:r>
              <w:rPr>
                <w:b/>
                <w:color w:val="000000"/>
                <w:sz w:val="20"/>
                <w:szCs w:val="20"/>
              </w:rPr>
              <w:fldChar w:fldCharType="separate"/>
            </w:r>
            <w:r w:rsidR="000F1513">
              <w:rPr>
                <w:b/>
                <w:noProof/>
                <w:color w:val="000000"/>
                <w:sz w:val="20"/>
                <w:szCs w:val="20"/>
              </w:rPr>
              <w:t>50,000</w:t>
            </w:r>
            <w:r>
              <w:rPr>
                <w:b/>
                <w:color w:val="000000"/>
                <w:sz w:val="20"/>
                <w:szCs w:val="20"/>
              </w:rPr>
              <w:fldChar w:fldCharType="end"/>
            </w:r>
            <w:bookmarkEnd w:id="241"/>
          </w:p>
        </w:tc>
        <w:tc>
          <w:tcPr>
            <w:tcW w:w="900" w:type="dxa"/>
            <w:tcBorders>
              <w:top w:val="double" w:sz="4" w:space="0" w:color="auto"/>
            </w:tcBorders>
            <w:shd w:val="clear" w:color="auto" w:fill="auto"/>
          </w:tcPr>
          <w:p w:rsidR="00A839B2" w:rsidRPr="005A20BD" w:rsidRDefault="007A44D9" w:rsidP="0020632F">
            <w:pPr>
              <w:jc w:val="right"/>
              <w:rPr>
                <w:b/>
                <w:color w:val="000000"/>
                <w:sz w:val="20"/>
                <w:szCs w:val="20"/>
              </w:rPr>
            </w:pPr>
            <w:r>
              <w:rPr>
                <w:b/>
                <w:color w:val="000000"/>
                <w:sz w:val="20"/>
                <w:szCs w:val="20"/>
              </w:rPr>
              <w:fldChar w:fldCharType="begin">
                <w:ffData>
                  <w:name w:val="E_PPG_Fee_Total"/>
                  <w:enabled w:val="0"/>
                  <w:calcOnExit/>
                  <w:textInput>
                    <w:type w:val="calculated"/>
                    <w:default w:val="=SUM(PPG_Fee_01,PPG_Fee_02,PPG_Fee_03)"/>
                    <w:format w:val="#,##0"/>
                  </w:textInput>
                </w:ffData>
              </w:fldChar>
            </w:r>
            <w:bookmarkStart w:id="242" w:name="E_PPG_Fee_Total"/>
            <w:r>
              <w:rPr>
                <w:b/>
                <w:color w:val="000000"/>
                <w:sz w:val="20"/>
                <w:szCs w:val="20"/>
              </w:rPr>
              <w:instrText xml:space="preserve"> FORMTEXT </w:instrText>
            </w:r>
            <w:r>
              <w:rPr>
                <w:b/>
                <w:color w:val="000000"/>
                <w:sz w:val="20"/>
                <w:szCs w:val="20"/>
              </w:rPr>
              <w:fldChar w:fldCharType="begin"/>
            </w:r>
            <w:r>
              <w:rPr>
                <w:b/>
                <w:color w:val="000000"/>
                <w:sz w:val="20"/>
                <w:szCs w:val="20"/>
              </w:rPr>
              <w:instrText xml:space="preserve"> =SUM(PPG_Fee_01,PPG_Fee_02,PPG_Fee_03) </w:instrText>
            </w:r>
            <w:r>
              <w:rPr>
                <w:b/>
                <w:color w:val="000000"/>
                <w:sz w:val="20"/>
                <w:szCs w:val="20"/>
              </w:rPr>
              <w:fldChar w:fldCharType="separate"/>
            </w:r>
            <w:r w:rsidR="000F1513">
              <w:rPr>
                <w:b/>
                <w:noProof/>
                <w:color w:val="000000"/>
                <w:sz w:val="20"/>
                <w:szCs w:val="20"/>
              </w:rPr>
              <w:instrText>4,750</w:instrText>
            </w:r>
            <w:r>
              <w:rPr>
                <w:b/>
                <w:color w:val="000000"/>
                <w:sz w:val="20"/>
                <w:szCs w:val="20"/>
              </w:rPr>
              <w:fldChar w:fldCharType="end"/>
            </w:r>
            <w:r>
              <w:rPr>
                <w:b/>
                <w:color w:val="000000"/>
                <w:sz w:val="20"/>
                <w:szCs w:val="20"/>
              </w:rPr>
            </w:r>
            <w:r>
              <w:rPr>
                <w:b/>
                <w:color w:val="000000"/>
                <w:sz w:val="20"/>
                <w:szCs w:val="20"/>
              </w:rPr>
              <w:fldChar w:fldCharType="separate"/>
            </w:r>
            <w:r w:rsidR="000F1513">
              <w:rPr>
                <w:b/>
                <w:noProof/>
                <w:color w:val="000000"/>
                <w:sz w:val="20"/>
                <w:szCs w:val="20"/>
              </w:rPr>
              <w:t>4,750</w:t>
            </w:r>
            <w:r>
              <w:rPr>
                <w:b/>
                <w:color w:val="000000"/>
                <w:sz w:val="20"/>
                <w:szCs w:val="20"/>
              </w:rPr>
              <w:fldChar w:fldCharType="end"/>
            </w:r>
            <w:bookmarkEnd w:id="242"/>
          </w:p>
        </w:tc>
        <w:tc>
          <w:tcPr>
            <w:tcW w:w="990" w:type="dxa"/>
            <w:tcBorders>
              <w:top w:val="double" w:sz="4" w:space="0" w:color="auto"/>
            </w:tcBorders>
            <w:shd w:val="clear" w:color="auto" w:fill="auto"/>
          </w:tcPr>
          <w:p w:rsidR="00A839B2" w:rsidRPr="005A20BD" w:rsidRDefault="007A44D9" w:rsidP="0020632F">
            <w:pPr>
              <w:jc w:val="right"/>
              <w:rPr>
                <w:b/>
                <w:color w:val="000000"/>
                <w:sz w:val="20"/>
                <w:szCs w:val="20"/>
              </w:rPr>
            </w:pPr>
            <w:r>
              <w:rPr>
                <w:b/>
                <w:color w:val="000000"/>
                <w:sz w:val="20"/>
                <w:szCs w:val="20"/>
              </w:rPr>
              <w:fldChar w:fldCharType="begin">
                <w:ffData>
                  <w:name w:val="PPG_Total"/>
                  <w:enabled w:val="0"/>
                  <w:calcOnExit/>
                  <w:textInput>
                    <w:type w:val="calculated"/>
                    <w:default w:val="=SUM(PPG_Amt_01,PPG_Amt_02,PPG_Amt_03,PPG_Fee_01,PPG_Fee_02,PPG_Fee_03)"/>
                    <w:format w:val="#,##0"/>
                  </w:textInput>
                </w:ffData>
              </w:fldChar>
            </w:r>
            <w:bookmarkStart w:id="243" w:name="PPG_Total"/>
            <w:r>
              <w:rPr>
                <w:b/>
                <w:color w:val="000000"/>
                <w:sz w:val="20"/>
                <w:szCs w:val="20"/>
              </w:rPr>
              <w:instrText xml:space="preserve"> FORMTEXT </w:instrText>
            </w:r>
            <w:r>
              <w:rPr>
                <w:b/>
                <w:color w:val="000000"/>
                <w:sz w:val="20"/>
                <w:szCs w:val="20"/>
              </w:rPr>
              <w:fldChar w:fldCharType="begin"/>
            </w:r>
            <w:r>
              <w:rPr>
                <w:b/>
                <w:color w:val="000000"/>
                <w:sz w:val="20"/>
                <w:szCs w:val="20"/>
              </w:rPr>
              <w:instrText xml:space="preserve"> =SUM(PPG_Amt_01,PPG_Amt_02,PPG_Amt_03,PPG_Fee_01,PPG_Fee_02,PPG_Fee_03) </w:instrText>
            </w:r>
            <w:r>
              <w:rPr>
                <w:b/>
                <w:color w:val="000000"/>
                <w:sz w:val="20"/>
                <w:szCs w:val="20"/>
              </w:rPr>
              <w:fldChar w:fldCharType="separate"/>
            </w:r>
            <w:r w:rsidR="000F1513">
              <w:rPr>
                <w:b/>
                <w:noProof/>
                <w:color w:val="000000"/>
                <w:sz w:val="20"/>
                <w:szCs w:val="20"/>
              </w:rPr>
              <w:instrText>54,750</w:instrText>
            </w:r>
            <w:r>
              <w:rPr>
                <w:b/>
                <w:color w:val="000000"/>
                <w:sz w:val="20"/>
                <w:szCs w:val="20"/>
              </w:rPr>
              <w:fldChar w:fldCharType="end"/>
            </w:r>
            <w:r>
              <w:rPr>
                <w:b/>
                <w:color w:val="000000"/>
                <w:sz w:val="20"/>
                <w:szCs w:val="20"/>
              </w:rPr>
            </w:r>
            <w:r>
              <w:rPr>
                <w:b/>
                <w:color w:val="000000"/>
                <w:sz w:val="20"/>
                <w:szCs w:val="20"/>
              </w:rPr>
              <w:fldChar w:fldCharType="separate"/>
            </w:r>
            <w:r w:rsidR="000F1513">
              <w:rPr>
                <w:b/>
                <w:noProof/>
                <w:color w:val="000000"/>
                <w:sz w:val="20"/>
                <w:szCs w:val="20"/>
              </w:rPr>
              <w:t>54,750</w:t>
            </w:r>
            <w:r>
              <w:rPr>
                <w:b/>
                <w:color w:val="000000"/>
                <w:sz w:val="20"/>
                <w:szCs w:val="20"/>
              </w:rPr>
              <w:fldChar w:fldCharType="end"/>
            </w:r>
            <w:bookmarkEnd w:id="243"/>
          </w:p>
        </w:tc>
      </w:tr>
    </w:tbl>
    <w:p w:rsidR="00FB7E49" w:rsidRPr="005A20BD" w:rsidRDefault="00FB7E49" w:rsidP="00FB7E49">
      <w:pPr>
        <w:pStyle w:val="Footer"/>
        <w:tabs>
          <w:tab w:val="clear" w:pos="4320"/>
          <w:tab w:val="clear" w:pos="8640"/>
        </w:tabs>
        <w:ind w:left="-720"/>
        <w:rPr>
          <w:bCs/>
          <w:color w:val="000000"/>
          <w:sz w:val="18"/>
          <w:szCs w:val="18"/>
          <w:lang w:val="en-US"/>
        </w:rPr>
      </w:pPr>
    </w:p>
    <w:p w:rsidR="00CE52B0" w:rsidRPr="005A20BD" w:rsidRDefault="00580FA3" w:rsidP="00E13666">
      <w:pPr>
        <w:pStyle w:val="GEFTableHeading"/>
      </w:pPr>
      <w:r w:rsidRPr="005A20BD">
        <w:br w:type="page"/>
      </w:r>
      <w:r w:rsidR="00E13666">
        <w:lastRenderedPageBreak/>
        <w:t xml:space="preserve">F. </w:t>
      </w:r>
      <w:r w:rsidR="00FB7E49" w:rsidRPr="005A20BD">
        <w:t xml:space="preserve"> </w:t>
      </w:r>
      <w:r w:rsidR="008363F3" w:rsidRPr="005A20BD">
        <w:t>P</w:t>
      </w:r>
      <w:r w:rsidR="00CE52B0" w:rsidRPr="005A20BD">
        <w:t>roject’s Target Contributions to Global Environmental Benefits</w:t>
      </w:r>
      <w:r w:rsidR="00DE67BA" w:rsidRPr="005A20BD">
        <w:rPr>
          <w:rStyle w:val="FootnoteReference"/>
          <w:b w:val="0"/>
          <w:sz w:val="20"/>
          <w:szCs w:val="20"/>
        </w:rPr>
        <w:footnoteReference w:id="7"/>
      </w:r>
    </w:p>
    <w:p w:rsidR="006F3B05" w:rsidRPr="005A20BD" w:rsidRDefault="00992638" w:rsidP="004F39EC">
      <w:pPr>
        <w:pStyle w:val="Footer"/>
        <w:tabs>
          <w:tab w:val="clear" w:pos="4320"/>
          <w:tab w:val="clear" w:pos="8640"/>
        </w:tabs>
        <w:spacing w:after="120"/>
        <w:ind w:left="-720"/>
        <w:rPr>
          <w:color w:val="000000"/>
          <w:sz w:val="22"/>
          <w:szCs w:val="22"/>
          <w:lang w:val="en-US"/>
        </w:rPr>
      </w:pPr>
      <w:r w:rsidRPr="005A20BD">
        <w:rPr>
          <w:color w:val="000000"/>
          <w:sz w:val="22"/>
          <w:szCs w:val="22"/>
          <w:lang w:val="en-US"/>
        </w:rPr>
        <w:t>Provide</w:t>
      </w:r>
      <w:r w:rsidR="00580FA3" w:rsidRPr="005A20BD">
        <w:rPr>
          <w:color w:val="000000"/>
          <w:sz w:val="22"/>
          <w:szCs w:val="22"/>
          <w:lang w:val="en-US"/>
        </w:rPr>
        <w:t xml:space="preserve"> the expected project targets as appropriate.</w:t>
      </w:r>
      <w:r w:rsidR="00BA54CC" w:rsidRPr="005A20BD">
        <w:rPr>
          <w:b/>
          <w:color w:val="000000"/>
          <w:sz w:val="22"/>
          <w:szCs w:val="22"/>
        </w:rPr>
        <w:t xml:space="preserve"> </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200"/>
        <w:gridCol w:w="2028"/>
      </w:tblGrid>
      <w:tr w:rsidR="00BA54CC" w:rsidRPr="005A20BD" w:rsidTr="008E12FF">
        <w:tc>
          <w:tcPr>
            <w:tcW w:w="3960" w:type="dxa"/>
            <w:shd w:val="clear" w:color="auto" w:fill="auto"/>
          </w:tcPr>
          <w:p w:rsidR="00BA54CC" w:rsidRPr="00A85CD9" w:rsidRDefault="008F0C94" w:rsidP="004F6ECB">
            <w:pPr>
              <w:rPr>
                <w:b/>
                <w:color w:val="000000"/>
                <w:sz w:val="20"/>
                <w:szCs w:val="20"/>
              </w:rPr>
            </w:pPr>
            <w:r w:rsidRPr="00A85CD9">
              <w:rPr>
                <w:b/>
                <w:color w:val="000000"/>
                <w:sz w:val="20"/>
                <w:szCs w:val="20"/>
              </w:rPr>
              <w:t xml:space="preserve">Corporate </w:t>
            </w:r>
            <w:r w:rsidR="00AC6469" w:rsidRPr="00A85CD9">
              <w:rPr>
                <w:b/>
                <w:color w:val="000000"/>
                <w:sz w:val="20"/>
                <w:szCs w:val="20"/>
              </w:rPr>
              <w:t>Results</w:t>
            </w:r>
          </w:p>
        </w:tc>
        <w:tc>
          <w:tcPr>
            <w:tcW w:w="4200" w:type="dxa"/>
            <w:shd w:val="clear" w:color="auto" w:fill="auto"/>
          </w:tcPr>
          <w:p w:rsidR="00BA54CC" w:rsidRPr="005A20BD" w:rsidRDefault="005D791F" w:rsidP="004F6ECB">
            <w:pPr>
              <w:rPr>
                <w:b/>
                <w:color w:val="000000"/>
                <w:sz w:val="20"/>
                <w:szCs w:val="20"/>
              </w:rPr>
            </w:pPr>
            <w:r w:rsidRPr="005A20BD">
              <w:rPr>
                <w:b/>
                <w:color w:val="000000"/>
                <w:sz w:val="20"/>
                <w:szCs w:val="20"/>
              </w:rPr>
              <w:t>Replenishment Targets</w:t>
            </w:r>
          </w:p>
        </w:tc>
        <w:tc>
          <w:tcPr>
            <w:tcW w:w="2028" w:type="dxa"/>
            <w:shd w:val="clear" w:color="auto" w:fill="auto"/>
          </w:tcPr>
          <w:p w:rsidR="00BA54CC" w:rsidRPr="005A20BD" w:rsidRDefault="00BA54CC" w:rsidP="00DE67BA">
            <w:pPr>
              <w:rPr>
                <w:b/>
                <w:color w:val="000000"/>
                <w:sz w:val="20"/>
                <w:szCs w:val="20"/>
              </w:rPr>
            </w:pPr>
            <w:r w:rsidRPr="005A20BD">
              <w:rPr>
                <w:b/>
                <w:color w:val="000000"/>
                <w:sz w:val="20"/>
                <w:szCs w:val="20"/>
              </w:rPr>
              <w:t>Project Targets</w:t>
            </w:r>
          </w:p>
        </w:tc>
      </w:tr>
      <w:tr w:rsidR="003403FC" w:rsidRPr="005A20BD" w:rsidTr="008E12FF">
        <w:tc>
          <w:tcPr>
            <w:tcW w:w="3960" w:type="dxa"/>
            <w:shd w:val="clear" w:color="auto" w:fill="auto"/>
          </w:tcPr>
          <w:p w:rsidR="003403FC" w:rsidRPr="005A20BD" w:rsidRDefault="00AC6469" w:rsidP="002D1034">
            <w:pPr>
              <w:numPr>
                <w:ilvl w:val="0"/>
                <w:numId w:val="31"/>
              </w:numPr>
              <w:ind w:left="252" w:hanging="240"/>
              <w:rPr>
                <w:color w:val="000000"/>
                <w:sz w:val="20"/>
                <w:szCs w:val="20"/>
              </w:rPr>
            </w:pPr>
            <w:r w:rsidRPr="005A20BD">
              <w:rPr>
                <w:color w:val="000000"/>
                <w:sz w:val="20"/>
                <w:szCs w:val="20"/>
              </w:rPr>
              <w:t>Maintain globally significant biodiversity and the ecosystem goods and services that it provides to society</w:t>
            </w:r>
          </w:p>
        </w:tc>
        <w:tc>
          <w:tcPr>
            <w:tcW w:w="4200" w:type="dxa"/>
            <w:shd w:val="clear" w:color="auto" w:fill="auto"/>
          </w:tcPr>
          <w:p w:rsidR="003403FC" w:rsidRPr="005A20BD" w:rsidRDefault="005D791F" w:rsidP="0014041E">
            <w:pPr>
              <w:rPr>
                <w:color w:val="000000"/>
                <w:sz w:val="20"/>
                <w:szCs w:val="20"/>
              </w:rPr>
            </w:pPr>
            <w:r w:rsidRPr="005A20BD">
              <w:rPr>
                <w:color w:val="000000"/>
                <w:sz w:val="20"/>
                <w:szCs w:val="20"/>
              </w:rPr>
              <w:t>Improved management of landscapes and seascapes covering 300 million hectares</w:t>
            </w:r>
            <w:r w:rsidR="003403FC" w:rsidRPr="005A20BD">
              <w:rPr>
                <w:color w:val="000000"/>
                <w:sz w:val="20"/>
                <w:szCs w:val="20"/>
              </w:rPr>
              <w:t xml:space="preserve"> </w:t>
            </w:r>
          </w:p>
        </w:tc>
        <w:tc>
          <w:tcPr>
            <w:tcW w:w="2028" w:type="dxa"/>
            <w:shd w:val="clear" w:color="auto" w:fill="auto"/>
          </w:tcPr>
          <w:p w:rsidR="003403FC" w:rsidRPr="005A20BD" w:rsidRDefault="00C206D5" w:rsidP="0098537D">
            <w:pPr>
              <w:rPr>
                <w:color w:val="000000"/>
                <w:sz w:val="20"/>
                <w:szCs w:val="20"/>
              </w:rPr>
            </w:pPr>
            <w:r>
              <w:rPr>
                <w:i/>
                <w:color w:val="000000"/>
                <w:sz w:val="20"/>
                <w:szCs w:val="20"/>
              </w:rPr>
              <w:fldChar w:fldCharType="begin">
                <w:ffData>
                  <w:name w:val="F_GEB_BD_target"/>
                  <w:enabled/>
                  <w:calcOnExit w:val="0"/>
                  <w:textInput/>
                </w:ffData>
              </w:fldChar>
            </w:r>
            <w:bookmarkStart w:id="244" w:name="F_GEB_BD_target"/>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244"/>
            <w:r>
              <w:rPr>
                <w:i/>
                <w:color w:val="000000"/>
                <w:sz w:val="20"/>
                <w:szCs w:val="20"/>
              </w:rPr>
              <w:t xml:space="preserve"> </w:t>
            </w:r>
            <w:r w:rsidR="0098537D">
              <w:rPr>
                <w:i/>
                <w:color w:val="000000"/>
                <w:sz w:val="20"/>
                <w:szCs w:val="20"/>
              </w:rPr>
              <w:t>H</w:t>
            </w:r>
            <w:r w:rsidR="00EF320B">
              <w:rPr>
                <w:i/>
                <w:color w:val="000000"/>
                <w:sz w:val="20"/>
                <w:szCs w:val="20"/>
              </w:rPr>
              <w:t>ectares</w:t>
            </w:r>
          </w:p>
        </w:tc>
      </w:tr>
      <w:tr w:rsidR="003403FC" w:rsidRPr="005A20BD" w:rsidTr="008E12FF">
        <w:tc>
          <w:tcPr>
            <w:tcW w:w="3960" w:type="dxa"/>
            <w:shd w:val="clear" w:color="auto" w:fill="auto"/>
          </w:tcPr>
          <w:p w:rsidR="003403FC" w:rsidRPr="005A20BD" w:rsidRDefault="00AC6469" w:rsidP="008E12FF">
            <w:pPr>
              <w:numPr>
                <w:ilvl w:val="0"/>
                <w:numId w:val="31"/>
              </w:numPr>
              <w:ind w:left="252" w:hanging="240"/>
              <w:rPr>
                <w:color w:val="000000"/>
                <w:sz w:val="20"/>
                <w:szCs w:val="20"/>
              </w:rPr>
            </w:pPr>
            <w:r w:rsidRPr="005A20BD">
              <w:rPr>
                <w:color w:val="000000"/>
                <w:sz w:val="20"/>
                <w:szCs w:val="20"/>
              </w:rPr>
              <w:t>Sustainable land management in production systems (agriculture, rangelands, and forest landscapes)</w:t>
            </w:r>
          </w:p>
        </w:tc>
        <w:tc>
          <w:tcPr>
            <w:tcW w:w="4200" w:type="dxa"/>
            <w:shd w:val="clear" w:color="auto" w:fill="auto"/>
          </w:tcPr>
          <w:p w:rsidR="003403FC" w:rsidRPr="005A20BD" w:rsidRDefault="005D791F" w:rsidP="0014041E">
            <w:pPr>
              <w:rPr>
                <w:color w:val="000000"/>
                <w:sz w:val="20"/>
                <w:szCs w:val="20"/>
              </w:rPr>
            </w:pPr>
            <w:r w:rsidRPr="005A20BD">
              <w:rPr>
                <w:color w:val="000000"/>
                <w:sz w:val="20"/>
                <w:szCs w:val="20"/>
              </w:rPr>
              <w:t>120 million hectares under sustainable land management</w:t>
            </w:r>
          </w:p>
        </w:tc>
        <w:tc>
          <w:tcPr>
            <w:tcW w:w="2028" w:type="dxa"/>
            <w:shd w:val="clear" w:color="auto" w:fill="auto"/>
          </w:tcPr>
          <w:p w:rsidR="003403FC" w:rsidRPr="005A20BD" w:rsidRDefault="00C206D5" w:rsidP="00EF320B">
            <w:pPr>
              <w:rPr>
                <w:color w:val="000000"/>
                <w:sz w:val="20"/>
                <w:szCs w:val="20"/>
              </w:rPr>
            </w:pPr>
            <w:r>
              <w:rPr>
                <w:i/>
                <w:color w:val="000000"/>
                <w:sz w:val="20"/>
                <w:szCs w:val="20"/>
              </w:rPr>
              <w:fldChar w:fldCharType="begin">
                <w:ffData>
                  <w:name w:val="F_GEB_LD_target"/>
                  <w:enabled/>
                  <w:calcOnExit w:val="0"/>
                  <w:textInput/>
                </w:ffData>
              </w:fldChar>
            </w:r>
            <w:bookmarkStart w:id="245" w:name="F_GEB_LD_target"/>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245"/>
            <w:r>
              <w:rPr>
                <w:i/>
                <w:color w:val="000000"/>
                <w:sz w:val="20"/>
                <w:szCs w:val="20"/>
              </w:rPr>
              <w:t xml:space="preserve"> </w:t>
            </w:r>
            <w:r w:rsidR="0098537D">
              <w:rPr>
                <w:i/>
                <w:noProof/>
                <w:color w:val="000000"/>
                <w:sz w:val="20"/>
                <w:szCs w:val="20"/>
              </w:rPr>
              <w:t>H</w:t>
            </w:r>
            <w:r w:rsidR="00EF320B">
              <w:rPr>
                <w:i/>
                <w:noProof/>
                <w:color w:val="000000"/>
                <w:sz w:val="20"/>
                <w:szCs w:val="20"/>
              </w:rPr>
              <w:t>ectares</w:t>
            </w:r>
            <w:r w:rsidR="003403FC" w:rsidRPr="005A20BD">
              <w:rPr>
                <w:noProof/>
                <w:color w:val="000000"/>
                <w:sz w:val="20"/>
                <w:szCs w:val="20"/>
              </w:rPr>
              <w:t> </w:t>
            </w:r>
            <w:r w:rsidR="003403FC" w:rsidRPr="005A20BD">
              <w:rPr>
                <w:noProof/>
                <w:color w:val="000000"/>
                <w:sz w:val="20"/>
                <w:szCs w:val="20"/>
              </w:rPr>
              <w:t> </w:t>
            </w:r>
            <w:r w:rsidR="003403FC" w:rsidRPr="005A20BD">
              <w:rPr>
                <w:noProof/>
                <w:color w:val="000000"/>
                <w:sz w:val="20"/>
                <w:szCs w:val="20"/>
              </w:rPr>
              <w:t> </w:t>
            </w:r>
          </w:p>
        </w:tc>
      </w:tr>
      <w:tr w:rsidR="008E43D0" w:rsidRPr="005A20BD" w:rsidTr="00210B42">
        <w:trPr>
          <w:trHeight w:val="647"/>
        </w:trPr>
        <w:tc>
          <w:tcPr>
            <w:tcW w:w="3960" w:type="dxa"/>
            <w:vMerge w:val="restart"/>
            <w:shd w:val="clear" w:color="auto" w:fill="auto"/>
          </w:tcPr>
          <w:p w:rsidR="00AC6469" w:rsidRPr="005A20BD" w:rsidRDefault="00AC6469" w:rsidP="008E12FF">
            <w:pPr>
              <w:numPr>
                <w:ilvl w:val="0"/>
                <w:numId w:val="31"/>
              </w:numPr>
              <w:ind w:left="252" w:hanging="240"/>
              <w:rPr>
                <w:color w:val="000000"/>
                <w:sz w:val="20"/>
                <w:szCs w:val="20"/>
              </w:rPr>
            </w:pPr>
            <w:r w:rsidRPr="005A20BD">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rsidR="00AC6469" w:rsidRPr="005A20BD" w:rsidRDefault="005D791F" w:rsidP="0014041E">
            <w:pPr>
              <w:rPr>
                <w:color w:val="000000"/>
                <w:sz w:val="20"/>
                <w:szCs w:val="20"/>
              </w:rPr>
            </w:pPr>
            <w:r w:rsidRPr="005A20BD">
              <w:rPr>
                <w:color w:val="000000"/>
                <w:sz w:val="20"/>
                <w:szCs w:val="20"/>
              </w:rPr>
              <w:t xml:space="preserve">Water-food-ecosystems security and conjunctive management of surface and groundwater in at least 10 freshwater basins; </w:t>
            </w:r>
          </w:p>
        </w:tc>
        <w:tc>
          <w:tcPr>
            <w:tcW w:w="2028" w:type="dxa"/>
            <w:shd w:val="clear" w:color="auto" w:fill="auto"/>
          </w:tcPr>
          <w:p w:rsidR="00AC6469" w:rsidRPr="003967CB" w:rsidRDefault="0098537D" w:rsidP="0098537D">
            <w:pPr>
              <w:rPr>
                <w:i/>
                <w:color w:val="000000"/>
                <w:sz w:val="20"/>
                <w:szCs w:val="20"/>
              </w:rPr>
            </w:pPr>
            <w:r w:rsidRPr="003967CB">
              <w:rPr>
                <w:i/>
                <w:color w:val="000000"/>
                <w:sz w:val="20"/>
                <w:szCs w:val="20"/>
              </w:rPr>
              <w:fldChar w:fldCharType="begin">
                <w:ffData>
                  <w:name w:val="F_GEB_IW1_target"/>
                  <w:enabled/>
                  <w:calcOnExit w:val="0"/>
                  <w:textInput/>
                </w:ffData>
              </w:fldChar>
            </w:r>
            <w:bookmarkStart w:id="246" w:name="F_GEB_IW1_target"/>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246"/>
            <w:r>
              <w:rPr>
                <w:i/>
                <w:color w:val="000000"/>
                <w:sz w:val="20"/>
                <w:szCs w:val="20"/>
              </w:rPr>
              <w:t xml:space="preserve"> </w:t>
            </w:r>
            <w:r w:rsidR="00C206D5" w:rsidRPr="003967CB">
              <w:rPr>
                <w:i/>
                <w:color w:val="000000"/>
                <w:sz w:val="20"/>
                <w:szCs w:val="20"/>
              </w:rPr>
              <w:t>Number</w:t>
            </w:r>
            <w:r w:rsidR="00E753CF" w:rsidRPr="003967CB">
              <w:rPr>
                <w:i/>
                <w:color w:val="000000"/>
                <w:sz w:val="20"/>
                <w:szCs w:val="20"/>
              </w:rPr>
              <w:t xml:space="preserve"> of freshwater basins </w:t>
            </w:r>
          </w:p>
        </w:tc>
      </w:tr>
      <w:tr w:rsidR="008E43D0" w:rsidRPr="005A20BD" w:rsidTr="00210B42">
        <w:trPr>
          <w:trHeight w:val="404"/>
        </w:trPr>
        <w:tc>
          <w:tcPr>
            <w:tcW w:w="3960" w:type="dxa"/>
            <w:vMerge/>
            <w:shd w:val="clear" w:color="auto" w:fill="auto"/>
          </w:tcPr>
          <w:p w:rsidR="005D791F" w:rsidRPr="005A20BD" w:rsidRDefault="005D791F" w:rsidP="00391BA5">
            <w:pPr>
              <w:ind w:left="12"/>
              <w:rPr>
                <w:color w:val="000000"/>
                <w:sz w:val="20"/>
                <w:szCs w:val="20"/>
              </w:rPr>
            </w:pPr>
          </w:p>
        </w:tc>
        <w:tc>
          <w:tcPr>
            <w:tcW w:w="4200" w:type="dxa"/>
            <w:shd w:val="clear" w:color="auto" w:fill="auto"/>
          </w:tcPr>
          <w:p w:rsidR="005D791F" w:rsidRPr="005A20BD" w:rsidRDefault="005D791F" w:rsidP="00353197">
            <w:pPr>
              <w:rPr>
                <w:color w:val="000000"/>
                <w:sz w:val="20"/>
                <w:szCs w:val="20"/>
              </w:rPr>
            </w:pPr>
            <w:r w:rsidRPr="005A20BD">
              <w:rPr>
                <w:color w:val="000000"/>
                <w:sz w:val="20"/>
                <w:szCs w:val="20"/>
              </w:rPr>
              <w:t>20% of globally over-exploited fisheries (by volume) moved to more sustainable levels</w:t>
            </w:r>
          </w:p>
        </w:tc>
        <w:tc>
          <w:tcPr>
            <w:tcW w:w="2028" w:type="dxa"/>
            <w:shd w:val="clear" w:color="auto" w:fill="auto"/>
          </w:tcPr>
          <w:p w:rsidR="005D791F" w:rsidRPr="003967CB" w:rsidRDefault="0098537D" w:rsidP="0098537D">
            <w:pPr>
              <w:rPr>
                <w:i/>
                <w:color w:val="000000"/>
                <w:sz w:val="20"/>
                <w:szCs w:val="20"/>
              </w:rPr>
            </w:pPr>
            <w:r w:rsidRPr="003967CB">
              <w:rPr>
                <w:i/>
                <w:color w:val="000000"/>
                <w:sz w:val="20"/>
                <w:szCs w:val="20"/>
              </w:rPr>
              <w:fldChar w:fldCharType="begin">
                <w:ffData>
                  <w:name w:val="F_GEB_IW2_target"/>
                  <w:enabled/>
                  <w:calcOnExit w:val="0"/>
                  <w:textInput/>
                </w:ffData>
              </w:fldChar>
            </w:r>
            <w:bookmarkStart w:id="247" w:name="F_GEB_IW2_target"/>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247"/>
            <w:r>
              <w:rPr>
                <w:i/>
                <w:color w:val="000000"/>
                <w:sz w:val="20"/>
                <w:szCs w:val="20"/>
              </w:rPr>
              <w:t xml:space="preserve"> </w:t>
            </w:r>
            <w:r w:rsidR="001245CF" w:rsidRPr="003967CB">
              <w:rPr>
                <w:i/>
                <w:color w:val="000000"/>
                <w:sz w:val="20"/>
                <w:szCs w:val="20"/>
              </w:rPr>
              <w:t>P</w:t>
            </w:r>
            <w:r w:rsidR="007A1D66" w:rsidRPr="003967CB">
              <w:rPr>
                <w:i/>
                <w:color w:val="000000"/>
                <w:sz w:val="20"/>
                <w:szCs w:val="20"/>
              </w:rPr>
              <w:t>ercent of fisheries, by volume</w:t>
            </w:r>
            <w:r w:rsidR="001245CF" w:rsidRPr="003967CB">
              <w:rPr>
                <w:i/>
                <w:color w:val="000000"/>
                <w:sz w:val="20"/>
                <w:szCs w:val="20"/>
              </w:rPr>
              <w:t xml:space="preserve"> </w:t>
            </w:r>
          </w:p>
        </w:tc>
      </w:tr>
      <w:tr w:rsidR="00AC6469" w:rsidRPr="005A20BD" w:rsidTr="008E12FF">
        <w:tc>
          <w:tcPr>
            <w:tcW w:w="3960" w:type="dxa"/>
            <w:shd w:val="clear" w:color="auto" w:fill="auto"/>
          </w:tcPr>
          <w:p w:rsidR="00AC6469" w:rsidRPr="005A20BD" w:rsidRDefault="008E12FF" w:rsidP="008E12FF">
            <w:pPr>
              <w:numPr>
                <w:ilvl w:val="0"/>
                <w:numId w:val="31"/>
              </w:numPr>
              <w:ind w:left="252" w:hanging="720"/>
              <w:rPr>
                <w:color w:val="000000"/>
                <w:sz w:val="20"/>
                <w:szCs w:val="20"/>
              </w:rPr>
            </w:pPr>
            <w:r w:rsidRPr="005A20BD">
              <w:rPr>
                <w:color w:val="000000"/>
                <w:sz w:val="20"/>
                <w:szCs w:val="20"/>
              </w:rPr>
              <w:t xml:space="preserve">4. </w:t>
            </w:r>
            <w:r w:rsidR="00AC6469" w:rsidRPr="005A20BD">
              <w:rPr>
                <w:color w:val="000000"/>
                <w:sz w:val="20"/>
                <w:szCs w:val="20"/>
              </w:rPr>
              <w:t>Support to transformational shifts towards a low-emission and resilient development path</w:t>
            </w:r>
          </w:p>
        </w:tc>
        <w:tc>
          <w:tcPr>
            <w:tcW w:w="4200" w:type="dxa"/>
            <w:shd w:val="clear" w:color="auto" w:fill="auto"/>
          </w:tcPr>
          <w:p w:rsidR="00AC6469" w:rsidRPr="005A20BD" w:rsidRDefault="005D791F" w:rsidP="00091854">
            <w:pPr>
              <w:rPr>
                <w:color w:val="000000"/>
                <w:sz w:val="20"/>
                <w:szCs w:val="20"/>
              </w:rPr>
            </w:pPr>
            <w:r w:rsidRPr="005A20BD">
              <w:rPr>
                <w:color w:val="000000"/>
                <w:sz w:val="20"/>
                <w:szCs w:val="20"/>
              </w:rPr>
              <w:t>750 million tons of CO</w:t>
            </w:r>
            <w:r w:rsidRPr="005A20BD">
              <w:rPr>
                <w:color w:val="000000"/>
                <w:sz w:val="20"/>
                <w:szCs w:val="20"/>
                <w:vertAlign w:val="subscript"/>
              </w:rPr>
              <w:t xml:space="preserve">2e </w:t>
            </w:r>
            <w:r w:rsidRPr="005A20BD">
              <w:rPr>
                <w:color w:val="000000"/>
                <w:sz w:val="20"/>
                <w:szCs w:val="20"/>
              </w:rPr>
              <w:t xml:space="preserve"> mitigated</w:t>
            </w:r>
            <w:r w:rsidR="00091854">
              <w:rPr>
                <w:color w:val="000000"/>
                <w:sz w:val="20"/>
                <w:szCs w:val="20"/>
              </w:rPr>
              <w:t xml:space="preserve"> (include both direct</w:t>
            </w:r>
            <w:r w:rsidR="006555AB">
              <w:rPr>
                <w:color w:val="000000"/>
                <w:sz w:val="20"/>
                <w:szCs w:val="20"/>
              </w:rPr>
              <w:t xml:space="preserve"> </w:t>
            </w:r>
            <w:r w:rsidR="00091854">
              <w:rPr>
                <w:color w:val="000000"/>
                <w:sz w:val="20"/>
                <w:szCs w:val="20"/>
              </w:rPr>
              <w:t>and indirect)</w:t>
            </w:r>
          </w:p>
        </w:tc>
        <w:tc>
          <w:tcPr>
            <w:tcW w:w="2028" w:type="dxa"/>
            <w:shd w:val="clear" w:color="auto" w:fill="auto"/>
          </w:tcPr>
          <w:p w:rsidR="00AC6469" w:rsidRPr="003967CB" w:rsidRDefault="001245CF" w:rsidP="005F69FC">
            <w:pPr>
              <w:rPr>
                <w:i/>
                <w:color w:val="000000"/>
                <w:sz w:val="20"/>
                <w:szCs w:val="20"/>
              </w:rPr>
            </w:pPr>
            <w:r w:rsidRPr="003967CB">
              <w:rPr>
                <w:i/>
                <w:color w:val="000000"/>
                <w:sz w:val="20"/>
                <w:szCs w:val="20"/>
              </w:rPr>
              <w:fldChar w:fldCharType="begin">
                <w:ffData>
                  <w:name w:val="F_GEB_CCM"/>
                  <w:enabled/>
                  <w:calcOnExit w:val="0"/>
                  <w:textInput/>
                </w:ffData>
              </w:fldChar>
            </w:r>
            <w:bookmarkStart w:id="248" w:name="F_GEB_CCM"/>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noProof/>
                <w:color w:val="000000"/>
                <w:sz w:val="20"/>
                <w:szCs w:val="20"/>
              </w:rPr>
              <w:t> </w:t>
            </w:r>
            <w:r w:rsidRPr="003967CB">
              <w:rPr>
                <w:i/>
                <w:color w:val="000000"/>
                <w:sz w:val="20"/>
                <w:szCs w:val="20"/>
              </w:rPr>
              <w:fldChar w:fldCharType="end"/>
            </w:r>
            <w:bookmarkEnd w:id="248"/>
            <w:r w:rsidRPr="00AA4AC7">
              <w:rPr>
                <w:i/>
                <w:color w:val="000000"/>
                <w:sz w:val="20"/>
                <w:szCs w:val="20"/>
              </w:rPr>
              <w:t xml:space="preserve"> </w:t>
            </w:r>
            <w:r w:rsidRPr="003967CB">
              <w:rPr>
                <w:i/>
                <w:color w:val="000000"/>
                <w:sz w:val="20"/>
                <w:szCs w:val="20"/>
              </w:rPr>
              <w:t>metric tons</w:t>
            </w:r>
          </w:p>
        </w:tc>
      </w:tr>
      <w:tr w:rsidR="007D4CA4" w:rsidRPr="005A20BD" w:rsidTr="008E12FF">
        <w:trPr>
          <w:trHeight w:val="465"/>
        </w:trPr>
        <w:tc>
          <w:tcPr>
            <w:tcW w:w="3960" w:type="dxa"/>
            <w:vMerge w:val="restart"/>
            <w:shd w:val="clear" w:color="auto" w:fill="auto"/>
          </w:tcPr>
          <w:p w:rsidR="007D4CA4" w:rsidRPr="005A20BD" w:rsidRDefault="007D4CA4" w:rsidP="008E12FF">
            <w:pPr>
              <w:numPr>
                <w:ilvl w:val="0"/>
                <w:numId w:val="31"/>
              </w:numPr>
              <w:ind w:left="252" w:hanging="240"/>
              <w:rPr>
                <w:color w:val="000000"/>
                <w:sz w:val="20"/>
                <w:szCs w:val="20"/>
              </w:rPr>
            </w:pPr>
            <w:r w:rsidRPr="005A20BD">
              <w:rPr>
                <w:color w:val="000000"/>
                <w:sz w:val="20"/>
                <w:szCs w:val="20"/>
              </w:rPr>
              <w:t>Increase in phase-out, disposal and reduction of releases of POPs, ODS, mercury and other chemicals of global concern</w:t>
            </w: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 xml:space="preserve">Disposal of 80,000 tons of POPs (PCB, obsolete pesticides) </w:t>
            </w:r>
          </w:p>
        </w:tc>
        <w:tc>
          <w:tcPr>
            <w:tcW w:w="2028" w:type="dxa"/>
            <w:shd w:val="clear" w:color="auto" w:fill="auto"/>
          </w:tcPr>
          <w:p w:rsidR="007D4CA4" w:rsidRPr="005A20BD" w:rsidRDefault="002F5C30" w:rsidP="00353197">
            <w:pPr>
              <w:rPr>
                <w:color w:val="000000"/>
                <w:sz w:val="20"/>
                <w:szCs w:val="20"/>
              </w:rPr>
            </w:pPr>
            <w:r>
              <w:rPr>
                <w:i/>
                <w:color w:val="000000"/>
                <w:sz w:val="20"/>
                <w:szCs w:val="20"/>
              </w:rPr>
              <w:fldChar w:fldCharType="begin">
                <w:ffData>
                  <w:name w:val="F_GEB_CW1"/>
                  <w:enabled/>
                  <w:calcOnExit w:val="0"/>
                  <w:textInput/>
                </w:ffData>
              </w:fldChar>
            </w:r>
            <w:bookmarkStart w:id="249" w:name="F_GEB_CW1"/>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249"/>
            <w:r w:rsidR="00ED35E4">
              <w:rPr>
                <w:i/>
                <w:color w:val="000000"/>
                <w:sz w:val="20"/>
                <w:szCs w:val="20"/>
              </w:rPr>
              <w:t xml:space="preserve"> metric tons</w:t>
            </w:r>
          </w:p>
        </w:tc>
      </w:tr>
      <w:tr w:rsidR="007D4CA4" w:rsidRPr="005A20BD" w:rsidTr="008E12FF">
        <w:trPr>
          <w:trHeight w:val="300"/>
        </w:trPr>
        <w:tc>
          <w:tcPr>
            <w:tcW w:w="3960" w:type="dxa"/>
            <w:vMerge/>
            <w:shd w:val="clear" w:color="auto" w:fill="auto"/>
          </w:tcPr>
          <w:p w:rsidR="007D4CA4" w:rsidRPr="005A20BD" w:rsidRDefault="007D4CA4" w:rsidP="002D1034">
            <w:pPr>
              <w:numPr>
                <w:ilvl w:val="0"/>
                <w:numId w:val="31"/>
              </w:numPr>
              <w:ind w:left="12"/>
              <w:rPr>
                <w:color w:val="000000"/>
                <w:sz w:val="20"/>
                <w:szCs w:val="20"/>
              </w:rPr>
            </w:pP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Reduction of 1000 tons of Mercury</w:t>
            </w:r>
          </w:p>
        </w:tc>
        <w:tc>
          <w:tcPr>
            <w:tcW w:w="2028" w:type="dxa"/>
            <w:shd w:val="clear" w:color="auto" w:fill="auto"/>
          </w:tcPr>
          <w:p w:rsidR="007D4CA4" w:rsidRPr="005A20BD" w:rsidRDefault="002F5C30" w:rsidP="00353197">
            <w:pPr>
              <w:rPr>
                <w:color w:val="000000"/>
                <w:sz w:val="20"/>
                <w:szCs w:val="20"/>
              </w:rPr>
            </w:pPr>
            <w:r>
              <w:rPr>
                <w:i/>
                <w:color w:val="000000"/>
                <w:sz w:val="20"/>
                <w:szCs w:val="20"/>
              </w:rPr>
              <w:fldChar w:fldCharType="begin">
                <w:ffData>
                  <w:name w:val="F_GEB_CW2"/>
                  <w:enabled/>
                  <w:calcOnExit w:val="0"/>
                  <w:textInput/>
                </w:ffData>
              </w:fldChar>
            </w:r>
            <w:bookmarkStart w:id="250" w:name="F_GEB_CW2"/>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250"/>
            <w:r w:rsidR="00ED35E4">
              <w:rPr>
                <w:i/>
                <w:color w:val="000000"/>
                <w:sz w:val="20"/>
                <w:szCs w:val="20"/>
              </w:rPr>
              <w:t xml:space="preserve"> metric tons</w:t>
            </w:r>
          </w:p>
        </w:tc>
      </w:tr>
      <w:tr w:rsidR="007D4CA4" w:rsidRPr="005A20BD" w:rsidTr="008E12FF">
        <w:trPr>
          <w:trHeight w:val="225"/>
        </w:trPr>
        <w:tc>
          <w:tcPr>
            <w:tcW w:w="3960" w:type="dxa"/>
            <w:vMerge/>
            <w:shd w:val="clear" w:color="auto" w:fill="auto"/>
          </w:tcPr>
          <w:p w:rsidR="007D4CA4" w:rsidRPr="005A20BD" w:rsidRDefault="007D4CA4" w:rsidP="002D1034">
            <w:pPr>
              <w:numPr>
                <w:ilvl w:val="0"/>
                <w:numId w:val="31"/>
              </w:numPr>
              <w:ind w:left="12"/>
              <w:rPr>
                <w:color w:val="000000"/>
                <w:sz w:val="20"/>
                <w:szCs w:val="20"/>
              </w:rPr>
            </w:pP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Phase-out of 303.44 tons of ODP (HCFC)</w:t>
            </w:r>
          </w:p>
        </w:tc>
        <w:tc>
          <w:tcPr>
            <w:tcW w:w="2028" w:type="dxa"/>
            <w:shd w:val="clear" w:color="auto" w:fill="auto"/>
          </w:tcPr>
          <w:p w:rsidR="007D4CA4" w:rsidRPr="005A20BD" w:rsidRDefault="002F5C30" w:rsidP="007C6EF8">
            <w:pPr>
              <w:rPr>
                <w:color w:val="000000"/>
                <w:sz w:val="20"/>
                <w:szCs w:val="20"/>
              </w:rPr>
            </w:pPr>
            <w:r>
              <w:rPr>
                <w:i/>
                <w:color w:val="000000"/>
                <w:sz w:val="20"/>
                <w:szCs w:val="20"/>
              </w:rPr>
              <w:fldChar w:fldCharType="begin">
                <w:ffData>
                  <w:name w:val="F_GEB_CW3"/>
                  <w:enabled/>
                  <w:calcOnExit w:val="0"/>
                  <w:textInput/>
                </w:ffData>
              </w:fldChar>
            </w:r>
            <w:bookmarkStart w:id="251" w:name="F_GEB_CW3"/>
            <w:r>
              <w:rPr>
                <w:i/>
                <w:color w:val="000000"/>
                <w:sz w:val="20"/>
                <w:szCs w:val="20"/>
              </w:rPr>
              <w:instrText xml:space="preserve"> FORMTEXT </w:instrText>
            </w:r>
            <w:r>
              <w:rPr>
                <w:i/>
                <w:color w:val="000000"/>
                <w:sz w:val="20"/>
                <w:szCs w:val="20"/>
              </w:rPr>
            </w:r>
            <w:r>
              <w:rPr>
                <w:i/>
                <w:color w:val="000000"/>
                <w:sz w:val="20"/>
                <w:szCs w:val="20"/>
              </w:rPr>
              <w:fldChar w:fldCharType="separate"/>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noProof/>
                <w:color w:val="000000"/>
                <w:sz w:val="20"/>
                <w:szCs w:val="20"/>
              </w:rPr>
              <w:t> </w:t>
            </w:r>
            <w:r>
              <w:rPr>
                <w:i/>
                <w:color w:val="000000"/>
                <w:sz w:val="20"/>
                <w:szCs w:val="20"/>
              </w:rPr>
              <w:fldChar w:fldCharType="end"/>
            </w:r>
            <w:bookmarkEnd w:id="251"/>
            <w:r w:rsidR="00ED35E4">
              <w:rPr>
                <w:i/>
                <w:color w:val="000000"/>
                <w:sz w:val="20"/>
                <w:szCs w:val="20"/>
              </w:rPr>
              <w:t xml:space="preserve"> </w:t>
            </w:r>
            <w:r w:rsidR="007C6EF8">
              <w:rPr>
                <w:i/>
                <w:color w:val="000000"/>
                <w:sz w:val="20"/>
                <w:szCs w:val="20"/>
              </w:rPr>
              <w:t>ODP</w:t>
            </w:r>
            <w:r w:rsidR="00ED35E4">
              <w:rPr>
                <w:i/>
                <w:color w:val="000000"/>
                <w:sz w:val="20"/>
                <w:szCs w:val="20"/>
              </w:rPr>
              <w:t xml:space="preserve"> tons</w:t>
            </w:r>
          </w:p>
        </w:tc>
      </w:tr>
      <w:tr w:rsidR="008E43D0" w:rsidRPr="005A20BD" w:rsidTr="00210B42">
        <w:trPr>
          <w:trHeight w:val="755"/>
        </w:trPr>
        <w:tc>
          <w:tcPr>
            <w:tcW w:w="3960" w:type="dxa"/>
            <w:vMerge w:val="restart"/>
            <w:shd w:val="clear" w:color="auto" w:fill="auto"/>
          </w:tcPr>
          <w:p w:rsidR="007D4CA4" w:rsidRPr="005A20BD" w:rsidRDefault="007D4CA4" w:rsidP="008E12FF">
            <w:pPr>
              <w:numPr>
                <w:ilvl w:val="0"/>
                <w:numId w:val="32"/>
              </w:numPr>
              <w:ind w:left="252" w:hanging="240"/>
              <w:rPr>
                <w:color w:val="000000"/>
                <w:sz w:val="20"/>
                <w:szCs w:val="20"/>
              </w:rPr>
            </w:pPr>
            <w:r w:rsidRPr="005A20BD">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Development and sectoral planning frameworks integrate measurable targets drawn from the MEAs in at least 10 countries</w:t>
            </w:r>
          </w:p>
        </w:tc>
        <w:tc>
          <w:tcPr>
            <w:tcW w:w="2028" w:type="dxa"/>
            <w:shd w:val="clear" w:color="auto" w:fill="auto"/>
          </w:tcPr>
          <w:p w:rsidR="007D4CA4" w:rsidRPr="003967CB" w:rsidRDefault="00ED35E4" w:rsidP="00322C7E">
            <w:pPr>
              <w:rPr>
                <w:i/>
                <w:color w:val="000000"/>
                <w:sz w:val="20"/>
                <w:szCs w:val="20"/>
              </w:rPr>
            </w:pPr>
            <w:r w:rsidRPr="003967CB">
              <w:rPr>
                <w:i/>
                <w:color w:val="000000"/>
                <w:sz w:val="20"/>
                <w:szCs w:val="20"/>
              </w:rPr>
              <w:t>Number of Countries:</w:t>
            </w:r>
            <w:r w:rsidRPr="00AA4AC7">
              <w:rPr>
                <w:i/>
                <w:color w:val="000000"/>
                <w:sz w:val="20"/>
                <w:szCs w:val="20"/>
              </w:rPr>
              <w:t xml:space="preserve"> </w:t>
            </w:r>
            <w:r w:rsidRPr="003967CB">
              <w:rPr>
                <w:i/>
                <w:color w:val="000000"/>
                <w:sz w:val="20"/>
                <w:szCs w:val="20"/>
              </w:rPr>
              <w:fldChar w:fldCharType="begin">
                <w:ffData>
                  <w:name w:val="F_GEB_CD1"/>
                  <w:enabled/>
                  <w:calcOnExit w:val="0"/>
                  <w:textInput/>
                </w:ffData>
              </w:fldChar>
            </w:r>
            <w:bookmarkStart w:id="252" w:name="F_GEB_CD1"/>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00322C7E">
              <w:rPr>
                <w:i/>
                <w:noProof/>
                <w:color w:val="000000"/>
                <w:sz w:val="20"/>
                <w:szCs w:val="20"/>
              </w:rPr>
              <w:t>1</w:t>
            </w:r>
            <w:r w:rsidRPr="003967CB">
              <w:rPr>
                <w:i/>
                <w:color w:val="000000"/>
                <w:sz w:val="20"/>
                <w:szCs w:val="20"/>
              </w:rPr>
              <w:fldChar w:fldCharType="end"/>
            </w:r>
            <w:bookmarkEnd w:id="252"/>
          </w:p>
        </w:tc>
      </w:tr>
      <w:tr w:rsidR="007D4CA4" w:rsidRPr="005A20BD" w:rsidTr="008E12FF">
        <w:trPr>
          <w:trHeight w:val="690"/>
        </w:trPr>
        <w:tc>
          <w:tcPr>
            <w:tcW w:w="3960" w:type="dxa"/>
            <w:vMerge/>
            <w:shd w:val="clear" w:color="auto" w:fill="auto"/>
          </w:tcPr>
          <w:p w:rsidR="007D4CA4" w:rsidRPr="005A20BD" w:rsidRDefault="007D4CA4" w:rsidP="008E12FF">
            <w:pPr>
              <w:numPr>
                <w:ilvl w:val="0"/>
                <w:numId w:val="32"/>
              </w:numPr>
              <w:ind w:left="12"/>
              <w:rPr>
                <w:color w:val="000000"/>
                <w:sz w:val="20"/>
                <w:szCs w:val="20"/>
              </w:rPr>
            </w:pPr>
          </w:p>
        </w:tc>
        <w:tc>
          <w:tcPr>
            <w:tcW w:w="4200" w:type="dxa"/>
            <w:shd w:val="clear" w:color="auto" w:fill="auto"/>
          </w:tcPr>
          <w:p w:rsidR="007D4CA4" w:rsidRPr="005A20BD" w:rsidRDefault="007D4CA4" w:rsidP="00353197">
            <w:pPr>
              <w:rPr>
                <w:color w:val="000000"/>
                <w:sz w:val="20"/>
                <w:szCs w:val="20"/>
              </w:rPr>
            </w:pPr>
            <w:r w:rsidRPr="005A20BD">
              <w:rPr>
                <w:color w:val="000000"/>
                <w:sz w:val="20"/>
                <w:szCs w:val="20"/>
              </w:rPr>
              <w:t>Functional environmental information systems are established to support decision-making in at least 10 countries</w:t>
            </w:r>
          </w:p>
        </w:tc>
        <w:tc>
          <w:tcPr>
            <w:tcW w:w="2028" w:type="dxa"/>
            <w:shd w:val="clear" w:color="auto" w:fill="auto"/>
          </w:tcPr>
          <w:p w:rsidR="007D4CA4" w:rsidRPr="003967CB" w:rsidRDefault="00ED35E4" w:rsidP="00322C7E">
            <w:pPr>
              <w:rPr>
                <w:i/>
                <w:color w:val="000000"/>
                <w:sz w:val="20"/>
                <w:szCs w:val="20"/>
              </w:rPr>
            </w:pPr>
            <w:r w:rsidRPr="003967CB">
              <w:rPr>
                <w:i/>
                <w:color w:val="000000"/>
                <w:sz w:val="20"/>
                <w:szCs w:val="20"/>
              </w:rPr>
              <w:t>Number of Countries:</w:t>
            </w:r>
            <w:r w:rsidRPr="00AA4AC7">
              <w:rPr>
                <w:i/>
                <w:color w:val="000000"/>
                <w:sz w:val="20"/>
                <w:szCs w:val="20"/>
              </w:rPr>
              <w:t xml:space="preserve"> </w:t>
            </w:r>
            <w:r w:rsidRPr="003967CB">
              <w:rPr>
                <w:i/>
                <w:color w:val="000000"/>
                <w:sz w:val="20"/>
                <w:szCs w:val="20"/>
              </w:rPr>
              <w:fldChar w:fldCharType="begin">
                <w:ffData>
                  <w:name w:val="F_GEB_CD2"/>
                  <w:enabled/>
                  <w:calcOnExit w:val="0"/>
                  <w:textInput/>
                </w:ffData>
              </w:fldChar>
            </w:r>
            <w:bookmarkStart w:id="253" w:name="F_GEB_CD2"/>
            <w:r w:rsidRPr="003967CB">
              <w:rPr>
                <w:i/>
                <w:color w:val="000000"/>
                <w:sz w:val="20"/>
                <w:szCs w:val="20"/>
              </w:rPr>
              <w:instrText xml:space="preserve"> FORMTEXT </w:instrText>
            </w:r>
            <w:r w:rsidRPr="003967CB">
              <w:rPr>
                <w:i/>
                <w:color w:val="000000"/>
                <w:sz w:val="20"/>
                <w:szCs w:val="20"/>
              </w:rPr>
            </w:r>
            <w:r w:rsidRPr="003967CB">
              <w:rPr>
                <w:i/>
                <w:color w:val="000000"/>
                <w:sz w:val="20"/>
                <w:szCs w:val="20"/>
              </w:rPr>
              <w:fldChar w:fldCharType="separate"/>
            </w:r>
            <w:r w:rsidR="00322C7E">
              <w:rPr>
                <w:i/>
                <w:noProof/>
                <w:color w:val="000000"/>
                <w:sz w:val="20"/>
                <w:szCs w:val="20"/>
              </w:rPr>
              <w:t>1</w:t>
            </w:r>
            <w:r w:rsidRPr="003967CB">
              <w:rPr>
                <w:i/>
                <w:color w:val="000000"/>
                <w:sz w:val="20"/>
                <w:szCs w:val="20"/>
              </w:rPr>
              <w:fldChar w:fldCharType="end"/>
            </w:r>
            <w:bookmarkEnd w:id="253"/>
          </w:p>
        </w:tc>
      </w:tr>
    </w:tbl>
    <w:p w:rsidR="004F39EC" w:rsidRPr="005A20BD" w:rsidRDefault="004F39EC" w:rsidP="00870816">
      <w:pPr>
        <w:pStyle w:val="Footer"/>
        <w:spacing w:after="120"/>
        <w:rPr>
          <w:color w:val="000000"/>
          <w:sz w:val="22"/>
          <w:szCs w:val="22"/>
          <w:u w:val="single"/>
          <w:lang w:val="en-US"/>
        </w:rPr>
      </w:pPr>
    </w:p>
    <w:p w:rsidR="006631D0" w:rsidRDefault="006631D0" w:rsidP="002B2C06">
      <w:pPr>
        <w:pStyle w:val="GEFQuestion"/>
        <w:rPr>
          <w:b/>
          <w:caps/>
          <w:color w:val="000000"/>
          <w:szCs w:val="22"/>
          <w:u w:val="single"/>
        </w:rPr>
      </w:pPr>
      <w:r>
        <w:rPr>
          <w:b/>
          <w:caps/>
          <w:color w:val="000000"/>
          <w:szCs w:val="22"/>
          <w:u w:val="single"/>
        </w:rPr>
        <w:t>part ii:  project JustiFication</w:t>
      </w:r>
    </w:p>
    <w:p w:rsidR="006631D0" w:rsidRDefault="006631D0" w:rsidP="002B2C06">
      <w:pPr>
        <w:pStyle w:val="GEFQuestion"/>
        <w:rPr>
          <w:b/>
          <w:caps/>
          <w:color w:val="000000"/>
          <w:szCs w:val="22"/>
          <w:u w:val="single"/>
        </w:rPr>
      </w:pPr>
    </w:p>
    <w:p w:rsidR="00172533" w:rsidRDefault="00F91DD9" w:rsidP="002B2C06">
      <w:pPr>
        <w:pStyle w:val="GEFQuestion"/>
      </w:pPr>
      <w:r w:rsidRPr="002B2C06">
        <w:t xml:space="preserve">1. </w:t>
      </w:r>
      <w:r w:rsidR="00616D13" w:rsidRPr="003967CB">
        <w:rPr>
          <w:i/>
        </w:rPr>
        <w:t>Project Description.</w:t>
      </w:r>
      <w:r w:rsidR="00616D13" w:rsidRPr="002B2C06">
        <w:t xml:space="preserve"> </w:t>
      </w:r>
      <w:r w:rsidR="00693747" w:rsidRPr="002B2C06">
        <w:t>Briefly describe</w:t>
      </w:r>
      <w:r w:rsidR="008876C6" w:rsidRPr="002B2C06">
        <w:t xml:space="preserve">: </w:t>
      </w:r>
      <w:r w:rsidR="00693747" w:rsidRPr="002B2C06">
        <w:t>1) the global environmental</w:t>
      </w:r>
      <w:r w:rsidR="00C13D4B" w:rsidRPr="002B2C06">
        <w:t xml:space="preserve"> and/or adaptation</w:t>
      </w:r>
      <w:r w:rsidR="00693747" w:rsidRPr="002B2C06">
        <w:t xml:space="preserve"> problems, root causes and barriers that need to be addressed; 2) the baseline scenario </w:t>
      </w:r>
      <w:r w:rsidR="008876C6" w:rsidRPr="002B2C06">
        <w:t>or</w:t>
      </w:r>
      <w:r w:rsidR="00693747" w:rsidRPr="002B2C06">
        <w:t xml:space="preserve"> any associated baseline projects, 3) the proposed alternative scenario, </w:t>
      </w:r>
      <w:r w:rsidR="001262AE">
        <w:t xml:space="preserve">GEF focal </w:t>
      </w:r>
      <w:r w:rsidR="001262AE">
        <w:rPr>
          <w:color w:val="000000"/>
          <w:lang w:eastAsia="x-none"/>
        </w:rPr>
        <w:t>area</w:t>
      </w:r>
      <w:r w:rsidR="001262AE">
        <w:rPr>
          <w:rStyle w:val="FootnoteReference"/>
          <w:color w:val="000000"/>
          <w:lang w:eastAsia="x-none"/>
        </w:rPr>
        <w:footnoteReference w:id="8"/>
      </w:r>
      <w:r w:rsidR="001262AE">
        <w:t xml:space="preserve"> strategies, </w:t>
      </w:r>
      <w:r w:rsidR="00693747" w:rsidRPr="002B2C06">
        <w:t xml:space="preserve">with a brief description of expected outcomes and </w:t>
      </w:r>
      <w:r w:rsidR="007D4CA4" w:rsidRPr="002B2C06">
        <w:t>components</w:t>
      </w:r>
      <w:r w:rsidR="00693747" w:rsidRPr="002B2C06">
        <w:t xml:space="preserve"> of the project, 4) </w:t>
      </w:r>
      <w:hyperlink r:id="rId16" w:history="1">
        <w:r w:rsidR="00693747" w:rsidRPr="001D0A19">
          <w:rPr>
            <w:rStyle w:val="Hyperlink"/>
          </w:rPr>
          <w:t>incremental</w:t>
        </w:r>
      </w:hyperlink>
      <w:r w:rsidR="00255EF0" w:rsidRPr="002B2C06">
        <w:t>/</w:t>
      </w:r>
      <w:hyperlink r:id="rId17" w:history="1">
        <w:r w:rsidR="00255EF0" w:rsidRPr="001D0A19">
          <w:rPr>
            <w:rStyle w:val="Hyperlink"/>
          </w:rPr>
          <w:t>additional</w:t>
        </w:r>
        <w:r w:rsidR="00693747" w:rsidRPr="001D0A19">
          <w:rPr>
            <w:rStyle w:val="Hyperlink"/>
          </w:rPr>
          <w:t xml:space="preserve"> cost reasoning</w:t>
        </w:r>
      </w:hyperlink>
      <w:r w:rsidR="00693747" w:rsidRPr="002B2C06">
        <w:t xml:space="preserve"> and expected contributions from the baseline, the GEFTF, LDCF</w:t>
      </w:r>
      <w:r w:rsidR="00B3469D" w:rsidRPr="002B2C06">
        <w:t xml:space="preserve">, </w:t>
      </w:r>
      <w:r w:rsidR="00693747" w:rsidRPr="002B2C06">
        <w:t>SCCF</w:t>
      </w:r>
      <w:r w:rsidR="00AD36F1" w:rsidRPr="002B2C06">
        <w:t>,</w:t>
      </w:r>
      <w:r w:rsidR="00B3469D" w:rsidRPr="002B2C06">
        <w:t xml:space="preserve"> </w:t>
      </w:r>
      <w:r w:rsidR="00693747" w:rsidRPr="002B2C06">
        <w:t xml:space="preserve"> and </w:t>
      </w:r>
      <w:hyperlink r:id="rId18" w:history="1">
        <w:r w:rsidR="00693747" w:rsidRPr="001D0A19">
          <w:rPr>
            <w:rStyle w:val="Hyperlink"/>
          </w:rPr>
          <w:t>co-financing</w:t>
        </w:r>
      </w:hyperlink>
      <w:r w:rsidR="00693747" w:rsidRPr="002B2C06">
        <w:t xml:space="preserve">; 5) </w:t>
      </w:r>
      <w:hyperlink r:id="rId19" w:history="1">
        <w:r w:rsidR="00693747" w:rsidRPr="001D0A19">
          <w:rPr>
            <w:rStyle w:val="Hyperlink"/>
          </w:rPr>
          <w:t>global environmental benefits</w:t>
        </w:r>
      </w:hyperlink>
      <w:r w:rsidR="00693747" w:rsidRPr="002B2C06">
        <w:t xml:space="preserve"> (GEFTF) </w:t>
      </w:r>
      <w:r w:rsidR="001E1AFB" w:rsidRPr="002B2C06">
        <w:t>and/or</w:t>
      </w:r>
      <w:r w:rsidR="00255EF0" w:rsidRPr="002B2C06">
        <w:t xml:space="preserve"> </w:t>
      </w:r>
      <w:hyperlink r:id="rId20" w:history="1">
        <w:r w:rsidR="00693747" w:rsidRPr="001D0A19">
          <w:rPr>
            <w:rStyle w:val="Hyperlink"/>
          </w:rPr>
          <w:t>adaptation benefits</w:t>
        </w:r>
      </w:hyperlink>
      <w:r w:rsidR="00693747" w:rsidRPr="002B2C06">
        <w:t xml:space="preserve"> (LDCF/SCCF);</w:t>
      </w:r>
      <w:r w:rsidR="0067183B" w:rsidRPr="002B2C06">
        <w:t xml:space="preserve"> and</w:t>
      </w:r>
      <w:r w:rsidR="00693747" w:rsidRPr="002B2C06">
        <w:t xml:space="preserve"> 6) innovati</w:t>
      </w:r>
      <w:r w:rsidR="0078368C">
        <w:t>on</w:t>
      </w:r>
      <w:r w:rsidR="00693747" w:rsidRPr="002B2C06">
        <w:t>, sustainability and potential for scaling up</w:t>
      </w:r>
      <w:r w:rsidR="003236A7" w:rsidRPr="002B2C06">
        <w:t>.</w:t>
      </w:r>
      <w:r w:rsidR="003236A7" w:rsidRPr="00D902B7">
        <w:t xml:space="preserve"> </w:t>
      </w:r>
      <w:r w:rsidR="003236A7" w:rsidRPr="00D902B7">
        <w:t> </w:t>
      </w:r>
    </w:p>
    <w:p w:rsidR="00FF4D09" w:rsidRDefault="00833529" w:rsidP="007B6973">
      <w:pPr>
        <w:pStyle w:val="GEFFieldtoFillout"/>
        <w:jc w:val="both"/>
        <w:rPr>
          <w:noProof/>
        </w:rPr>
      </w:pPr>
      <w:r w:rsidRPr="00017316">
        <w:fldChar w:fldCharType="begin">
          <w:ffData>
            <w:name w:val="pjObjective"/>
            <w:enabled/>
            <w:calcOnExit w:val="0"/>
            <w:textInput/>
          </w:ffData>
        </w:fldChar>
      </w:r>
      <w:bookmarkStart w:id="254" w:name="pjObjective"/>
      <w:r w:rsidRPr="00017316">
        <w:instrText xml:space="preserve"> FORMTEXT </w:instrText>
      </w:r>
      <w:r w:rsidRPr="00017316">
        <w:fldChar w:fldCharType="separate"/>
      </w:r>
      <w:r w:rsidR="00791C1B">
        <w:rPr>
          <w:noProof/>
        </w:rPr>
        <w:t>1.1</w:t>
      </w:r>
      <w:r w:rsidR="00FF4D09">
        <w:rPr>
          <w:noProof/>
        </w:rPr>
        <w:t>) Somalia lies in the Horn of Africa. Its arid biome is renowned as a biodiversity hotspot, at one time having the reputation of being one of the best wildlife havens in Africa.  However, the Horn of Africa has since become one of the most degraded hotspots in the world, with only about 5 percent of its original habitat remaining.   Despite the loss of habitat, Somalia retains important biodiversity, with over 2,700 endemic plant species and a number of endemic and threatened animal species, such as the beira, the dibatag, and Speke’s gazelle.  Other important endemic species include the Somali wild ass and the sacred baboon.  Somalia also has more endemic reptiles than any other region in Africa (Federal Republic of Somalia, 2015).</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 xml:space="preserve">Somalia is also among the world’s most vulnerable countries to the impacts of climate change, which are to a large degree the result of poverty, environmental degradation, migration and conflict.  Due to the relatively low degree of </w:t>
      </w:r>
      <w:r>
        <w:rPr>
          <w:noProof/>
        </w:rPr>
        <w:lastRenderedPageBreak/>
        <w:t>institutional resilience and absorptive capacities, there are not many policies or programmes to mitigate o</w:t>
      </w:r>
      <w:r w:rsidR="0041557A">
        <w:rPr>
          <w:noProof/>
        </w:rPr>
        <w:t>r</w:t>
      </w:r>
      <w:r>
        <w:rPr>
          <w:noProof/>
        </w:rPr>
        <w:t xml:space="preserve"> adapt to the impacts of climate change.</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Land degradation is another major environmental issue in Somalia.  The north-east and north-west regions are the most impacted due to the</w:t>
      </w:r>
      <w:r w:rsidR="0041557A">
        <w:rPr>
          <w:noProof/>
        </w:rPr>
        <w:t>ir</w:t>
      </w:r>
      <w:r>
        <w:rPr>
          <w:noProof/>
        </w:rPr>
        <w:t xml:space="preserve"> steep topography</w:t>
      </w:r>
      <w:r w:rsidR="0041557A">
        <w:rPr>
          <w:noProof/>
        </w:rPr>
        <w:t xml:space="preserve"> and </w:t>
      </w:r>
      <w:r>
        <w:rPr>
          <w:noProof/>
        </w:rPr>
        <w:t>frequent flash floods leading to the formation of deep gullies.  Land degradation is most advanced around the main ports, as well as around watering holes and wells, where the diminished carrying capacity of the rangeland no longer supports the grazing requirements of the animal populations.  Deforestation to meet the increasing charcoal demand and over-grazing is also extensive across Somalia.  Somalia’s economy and livelihoods are predominantly driven by the livestock grazing sector, in particular goats, sheep, camels and cattle.  Free-range grazing is practiced by indigenous nomadic tribes and communities, with routes determined by the availability of forage and water.  Due to limited rotational grazing or other management mechanisms to ensure sustainable use of rangelands, the high grazing pressure has led to significant habitat degradation and loss of biodiversity across the country.</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Recognizing the global importance of the country’s biodiversity, risks and threats arising from desertification and drought, as well as the impacts from climate change, the Federal Government of Somalia is committed to managing its environment and natural resources in a way that meets national sustainable development priorities while at the same time meeting obligations under three Rio Conventions.   The Government is a party to a number of multilateral environmental agreements and has undertaken a number of related projects and initiatives.  Despite these efforts, Somalia continues to experience important barriers and challenges that hamper the effective implementation of the Rio Conventions.  Those that cut across the three Rio Conventions are identified in the 2016 Final Report and Action of the Somalia's National Capacity Self-Assessment:</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w:t>
      </w:r>
      <w:r>
        <w:rPr>
          <w:noProof/>
        </w:rPr>
        <w:tab/>
        <w:t>security and conflict, particularly in central and southern Somalia</w:t>
      </w:r>
    </w:p>
    <w:p w:rsidR="00FF4D09" w:rsidRDefault="00FF4D09" w:rsidP="007B6973">
      <w:pPr>
        <w:pStyle w:val="GEFFieldtoFillout"/>
        <w:jc w:val="both"/>
        <w:rPr>
          <w:noProof/>
        </w:rPr>
      </w:pPr>
      <w:r>
        <w:rPr>
          <w:noProof/>
        </w:rPr>
        <w:t>•</w:t>
      </w:r>
      <w:r>
        <w:rPr>
          <w:noProof/>
        </w:rPr>
        <w:tab/>
        <w:t>limited coordination and exchange of information between decision-makers</w:t>
      </w:r>
    </w:p>
    <w:p w:rsidR="00FF4D09" w:rsidRDefault="00FF4D09" w:rsidP="007B6973">
      <w:pPr>
        <w:pStyle w:val="GEFFieldtoFillout"/>
        <w:jc w:val="both"/>
        <w:rPr>
          <w:noProof/>
        </w:rPr>
      </w:pPr>
      <w:r>
        <w:rPr>
          <w:noProof/>
        </w:rPr>
        <w:t>•</w:t>
      </w:r>
      <w:r>
        <w:rPr>
          <w:noProof/>
        </w:rPr>
        <w:tab/>
        <w:t xml:space="preserve">limited environmental governance </w:t>
      </w:r>
    </w:p>
    <w:p w:rsidR="00FF4D09" w:rsidRDefault="00FF4D09" w:rsidP="007B6973">
      <w:pPr>
        <w:pStyle w:val="GEFFieldtoFillout"/>
        <w:jc w:val="both"/>
        <w:rPr>
          <w:noProof/>
        </w:rPr>
      </w:pPr>
      <w:r>
        <w:rPr>
          <w:noProof/>
        </w:rPr>
        <w:t>•</w:t>
      </w:r>
      <w:r>
        <w:rPr>
          <w:noProof/>
        </w:rPr>
        <w:tab/>
        <w:t xml:space="preserve">weak policy and legislative framework </w:t>
      </w:r>
    </w:p>
    <w:p w:rsidR="00FF4D09" w:rsidRDefault="00FF4D09" w:rsidP="007B6973">
      <w:pPr>
        <w:pStyle w:val="GEFFieldtoFillout"/>
        <w:jc w:val="both"/>
        <w:rPr>
          <w:noProof/>
        </w:rPr>
      </w:pPr>
      <w:r>
        <w:rPr>
          <w:noProof/>
        </w:rPr>
        <w:t>•</w:t>
      </w:r>
      <w:r>
        <w:rPr>
          <w:noProof/>
        </w:rPr>
        <w:tab/>
        <w:t>limited availability of necessary technical know-how and awareness of the conventions</w:t>
      </w:r>
    </w:p>
    <w:p w:rsidR="00FF4D09" w:rsidRDefault="00FF4D09" w:rsidP="007B6973">
      <w:pPr>
        <w:pStyle w:val="GEFFieldtoFillout"/>
        <w:jc w:val="both"/>
        <w:rPr>
          <w:noProof/>
        </w:rPr>
      </w:pPr>
      <w:r>
        <w:rPr>
          <w:noProof/>
        </w:rPr>
        <w:t>•</w:t>
      </w:r>
      <w:r>
        <w:rPr>
          <w:noProof/>
        </w:rPr>
        <w:tab/>
        <w:t>limited environmental awareness among policy and decision-makers</w:t>
      </w:r>
    </w:p>
    <w:p w:rsidR="00FF4D09" w:rsidRDefault="00FF4D09" w:rsidP="007B6973">
      <w:pPr>
        <w:pStyle w:val="GEFFieldtoFillout"/>
        <w:jc w:val="both"/>
        <w:rPr>
          <w:noProof/>
        </w:rPr>
      </w:pPr>
      <w:r>
        <w:rPr>
          <w:noProof/>
        </w:rPr>
        <w:t>•</w:t>
      </w:r>
      <w:r>
        <w:rPr>
          <w:noProof/>
        </w:rPr>
        <w:tab/>
        <w:t>Somalia’s systems for information management are deficient</w:t>
      </w:r>
    </w:p>
    <w:p w:rsidR="00FF4D09" w:rsidRDefault="00FF4D09" w:rsidP="007B6973">
      <w:pPr>
        <w:pStyle w:val="GEFFieldtoFillout"/>
        <w:jc w:val="both"/>
        <w:rPr>
          <w:noProof/>
        </w:rPr>
      </w:pPr>
      <w:r>
        <w:rPr>
          <w:noProof/>
        </w:rPr>
        <w:t>•</w:t>
      </w:r>
      <w:r>
        <w:rPr>
          <w:noProof/>
        </w:rPr>
        <w:tab/>
        <w:t xml:space="preserve">no formal or institutionalized platforms for information exchange </w:t>
      </w:r>
    </w:p>
    <w:p w:rsidR="00FF4D09" w:rsidRDefault="00FF4D09" w:rsidP="007B6973">
      <w:pPr>
        <w:pStyle w:val="GEFFieldtoFillout"/>
        <w:jc w:val="both"/>
        <w:rPr>
          <w:noProof/>
        </w:rPr>
      </w:pPr>
      <w:r>
        <w:rPr>
          <w:noProof/>
        </w:rPr>
        <w:t>•</w:t>
      </w:r>
      <w:r>
        <w:rPr>
          <w:noProof/>
        </w:rPr>
        <w:tab/>
        <w:t xml:space="preserve">deficiency of skilled personnel in specific fields who can implement the obligations of the conventions </w:t>
      </w:r>
    </w:p>
    <w:p w:rsidR="00FF4D09" w:rsidRDefault="00FF4D09" w:rsidP="007B6973">
      <w:pPr>
        <w:pStyle w:val="GEFFieldtoFillout"/>
        <w:jc w:val="both"/>
        <w:rPr>
          <w:noProof/>
        </w:rPr>
      </w:pPr>
      <w:r>
        <w:rPr>
          <w:noProof/>
        </w:rPr>
        <w:t>•</w:t>
      </w:r>
      <w:r>
        <w:rPr>
          <w:noProof/>
        </w:rPr>
        <w:tab/>
        <w:t>limited funding at all levels</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 xml:space="preserve">1.2) </w:t>
      </w:r>
      <w:r w:rsidR="00516D0C" w:rsidRPr="00516D0C">
        <w:rPr>
          <w:noProof/>
        </w:rPr>
        <w:t>Somalia had sound environmental policies before the fall of the central government in 1991. Following the collapse, environmental issues were largely neglected until the previous Transitional Federal Government of Somalia brought Somalia back into global efforts to address environmental issues by becoming signatory to several conventions, including the Rio Conventions</w:t>
      </w:r>
      <w:r w:rsidR="00516D0C">
        <w:rPr>
          <w:noProof/>
        </w:rPr>
        <w:t xml:space="preserve">. </w:t>
      </w:r>
      <w:r>
        <w:rPr>
          <w:noProof/>
        </w:rPr>
        <w:t xml:space="preserve">Somalia is a signatory to all three Rio Conventions: the UN Convention to Combat Desertification (ratified in July 2002); the UN Framework Convention on Climate Change (ratified in December 2009); and the UN Convention on Biological Diversity (ratified in December 2009).  The Federal Government of Somalia has also demonstrated its desire to protect its natural resources through a number of projects financed by the international community.  For example, the GEF contributed US$ 4.2 million for land degradation projects, US$ 8.1 million for biodiversity conservation, and US$ 6.5 million for climate change projects.  Currently, the bilateral and multilateral donors working in Somalia include the United States, the European Union, African Development Bank, GEF, IFAD, UNDP, FAO, and the World Bank. Contributions from the donor community are being used to address cross-cutting capacity development challenges through a number of interventions (see question 5 below).  During the project preparation phase, </w:t>
      </w:r>
      <w:r w:rsidR="00487953">
        <w:rPr>
          <w:noProof/>
        </w:rPr>
        <w:t xml:space="preserve">a donor round-table on bilateral and multilateral support to development interventions was held (July 2016), during which this PIF was presented and discussed.  Donors were particulary interested in this project, such as the European Union, Sweden and Germany.  Approval of the PIF by the GEF will strengthen the opportunity to confirm and leverage the co-financing from donors during the preparation of the project document during the PPG phase.  During this time, </w:t>
      </w:r>
      <w:r>
        <w:rPr>
          <w:noProof/>
        </w:rPr>
        <w:t xml:space="preserve">consultations will </w:t>
      </w:r>
      <w:r w:rsidR="00487953">
        <w:rPr>
          <w:noProof/>
        </w:rPr>
        <w:t xml:space="preserve">allow for further </w:t>
      </w:r>
      <w:r>
        <w:rPr>
          <w:noProof/>
        </w:rPr>
        <w:t>details about the opportunities that the current baseline projects present to inform the strategic set of cross-cutting capacity development actions outlined in Table B above.</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lastRenderedPageBreak/>
        <w:t>The Federal Government of Somalia has also shown its commitment to improved environmental outcomes through new and transformative policies and plans, such as the Six Pillar Policy and the Compact that call for mainstreaming environmental considerations into socio-economic development and education programmes, among others.  See Section 6 below for other national priorities that this project will contribute to.</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Although Somalia has a strong commitment to protecting its natural resources, as a Least Developed Country, it is struggling to fulfill many of the objectives set forth in the Rio Conventions.  There are many barriers contributing to this, such as security concerns, limited implementation of policies and planning frameworks due to limited government resources, limited human capacity, and a lack of appropriate technologies.  Somalia also struggles with limited coordination and sharing of information among government agencies and institutions.</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 xml:space="preserve">1.3) The proposed project conforms to the GEF CCCD Strategy, specifically operational frameworks 2, 3, and 4.   The project will take an adaptive collaborative management approach that engages stakeholders as collaborators in the design and implementation of project activities that take into account unintended consequences </w:t>
      </w:r>
      <w:r w:rsidR="007A4154">
        <w:rPr>
          <w:noProof/>
        </w:rPr>
        <w:t>that could arise</w:t>
      </w:r>
      <w:r>
        <w:rPr>
          <w:noProof/>
        </w:rPr>
        <w:t xml:space="preserve"> from policy interventions.  The project's strategy of pursuing socio-economic and environmental mainstreaming at the national and sub-national level is in line with the post-2015 Sustainable Development Goals.</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The proposed CCCD project will develop a targeted set of systemic, institutional, and individual capacities to strengthen the country’s underlying capacities to meet and sustain global environmental obligations.  By taking a learning-by-doing approach, the project will mainstream and integrate global environmental priorities within targeted existing monitoring, evaluation and decision-making processes. The objective of this project is to strengthen targeted national capacities to better value and mainstream global environmental priorities within the framework of sustainable development priorities through improved policy coordination at the national and sub-national levels.  This project will be implemented through three linked components:</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Component 1: Improved environmental governance through strengthened policy coordination</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 xml:space="preserve">Component one focuses on facilitating and catalyzing policy coordination and stakeholder collaboration in order to reduce unnecessary duplication or redundancy of resources (human, institutional, and financial).  The expected outcome of this component is improved institutional mandates, coordination, and collaboration that will result in more cost-effective implementation of the Rio Conventions.  This will be achieved through an in-depth analysis of key policies and institutional arrangements that will help inform the targeted reforms needed.  While a large-scale institutional reform is beyond the scope of this project, this component will focus on strengthening inter-ministerial and inter-directorate coordination for improved monitoring and compliance with environmental policies and best practices for delivering and sustaining global environmental outcomes.   </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Key Outputs include:</w:t>
      </w:r>
    </w:p>
    <w:p w:rsidR="00FF4D09" w:rsidRDefault="00FF4D09" w:rsidP="007B6973">
      <w:pPr>
        <w:pStyle w:val="GEFFieldtoFillout"/>
        <w:jc w:val="both"/>
        <w:rPr>
          <w:noProof/>
        </w:rPr>
      </w:pPr>
      <w:r>
        <w:rPr>
          <w:noProof/>
        </w:rPr>
        <w:t xml:space="preserve">1.1:  In-depth analysis of policies and associated institutional arrangements for mainstreaming and monitoring of Rio Convention implementation </w:t>
      </w:r>
    </w:p>
    <w:p w:rsidR="00FF4D09" w:rsidRDefault="00FF4D09" w:rsidP="007B6973">
      <w:pPr>
        <w:pStyle w:val="GEFFieldtoFillout"/>
        <w:jc w:val="both"/>
        <w:rPr>
          <w:noProof/>
        </w:rPr>
      </w:pPr>
      <w:r>
        <w:rPr>
          <w:noProof/>
        </w:rPr>
        <w:t>1.2:  Targeted policy frameworks are reconciled to create synergies for Rio Convention implementation.</w:t>
      </w:r>
    </w:p>
    <w:p w:rsidR="00FF4D09" w:rsidRDefault="00FF4D09" w:rsidP="007B6973">
      <w:pPr>
        <w:pStyle w:val="GEFFieldtoFillout"/>
        <w:jc w:val="both"/>
        <w:rPr>
          <w:noProof/>
        </w:rPr>
      </w:pPr>
      <w:r>
        <w:rPr>
          <w:noProof/>
        </w:rPr>
        <w:t xml:space="preserve">1.3:  Strengthened consultative and decision-making processes for mainstreaming of Rio Convention obligations. </w:t>
      </w:r>
    </w:p>
    <w:p w:rsidR="00FF4D09" w:rsidRDefault="00FF4D09" w:rsidP="007B6973">
      <w:pPr>
        <w:pStyle w:val="GEFFieldtoFillout"/>
        <w:jc w:val="both"/>
        <w:rPr>
          <w:noProof/>
        </w:rPr>
      </w:pPr>
      <w:r>
        <w:rPr>
          <w:noProof/>
        </w:rPr>
        <w:t>1.4:  Targeted updating and streamlining of institutional mandates to facilitate and catalyze long-term action to meet global environmental obligations</w:t>
      </w:r>
    </w:p>
    <w:p w:rsidR="00FF4D09" w:rsidRDefault="00FF4D09" w:rsidP="007B6973">
      <w:pPr>
        <w:pStyle w:val="GEFFieldtoFillout"/>
        <w:jc w:val="both"/>
        <w:rPr>
          <w:noProof/>
        </w:rPr>
      </w:pPr>
      <w:r>
        <w:rPr>
          <w:noProof/>
        </w:rPr>
        <w:t>1.5:  Enhanced monitoring and compliance arrangements, e.g., environmental impact and strategic environmental assessments</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Component 2: Decentralization of global environment</w:t>
      </w:r>
      <w:r w:rsidR="0041557A">
        <w:rPr>
          <w:noProof/>
        </w:rPr>
        <w:t>al</w:t>
      </w:r>
      <w:r>
        <w:rPr>
          <w:noProof/>
        </w:rPr>
        <w:t xml:space="preserve"> governance</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 xml:space="preserve">Component 2 will take a learning-by-doing approach to demonstrate how global environmental benefits can be generated through best practice local and regional development plans.  To this end, GEF resources will be used to integrate global environmental obligations and priorities into targeted local and regional development policies, programmes, and plans.  This formulation process will be carried out by stakeholders who are already responsible for developing and implementing local and regional plans, with the active involvement of key national stakeholders to </w:t>
      </w:r>
      <w:r>
        <w:rPr>
          <w:noProof/>
        </w:rPr>
        <w:lastRenderedPageBreak/>
        <w:t>ensure legitimacy and political commitment. Additionally, under this component, activities will be carried out that will strengthen organizational and technical capacities for local actors to plan and manage their environment and natural resources in a way that meets both global environmental and sustainable development priorities.</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This component will build on the analysis of output 1.1, but shift focus to decentralized environmental governance.  This analysis will be further reinforced by updating selected planning frameworks (e.g., development or sector plan) and developing a roadmap to guide Rio Convention mainstreaming into the selected plan.  A resource mobilization strategy will also be developed to support the financial sustainability of project outcomes.  Particular attention will be given to catalyzing the decentralized governance of environmental and natural resource management.  To this end, activities will include an in-depth analysis of the financing needs.  Based on the recommendations of this analysis, a working group comprised of finance and economic experts will be created to discuss opportunities for piloting and implementing best practice and innovative financial and economic instruments.</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Key outputs include:</w:t>
      </w:r>
    </w:p>
    <w:p w:rsidR="00FF4D09" w:rsidRDefault="00FF4D09" w:rsidP="007B6973">
      <w:pPr>
        <w:pStyle w:val="GEFFieldtoFillout"/>
        <w:jc w:val="both"/>
        <w:rPr>
          <w:noProof/>
        </w:rPr>
      </w:pPr>
      <w:r>
        <w:rPr>
          <w:noProof/>
        </w:rPr>
        <w:t>2.1:  SWOT and Gap analyses of policies for catalyzing decentralized environmental governance</w:t>
      </w:r>
    </w:p>
    <w:p w:rsidR="00FF4D09" w:rsidRDefault="00FF4D09" w:rsidP="007B6973">
      <w:pPr>
        <w:pStyle w:val="GEFFieldtoFillout"/>
        <w:jc w:val="both"/>
        <w:rPr>
          <w:noProof/>
        </w:rPr>
      </w:pPr>
      <w:r>
        <w:rPr>
          <w:noProof/>
        </w:rPr>
        <w:t xml:space="preserve">2.2:  Guidelines for decentralized management of the global environment </w:t>
      </w:r>
    </w:p>
    <w:p w:rsidR="00FF4D09" w:rsidRDefault="00FF4D09" w:rsidP="007B6973">
      <w:pPr>
        <w:pStyle w:val="GEFFieldtoFillout"/>
        <w:jc w:val="both"/>
        <w:rPr>
          <w:noProof/>
        </w:rPr>
      </w:pPr>
      <w:r>
        <w:rPr>
          <w:noProof/>
        </w:rPr>
        <w:t>2.3:  Targeted strengthening of capacities for decentralized global environmental governance</w:t>
      </w:r>
    </w:p>
    <w:p w:rsidR="00FF4D09" w:rsidRDefault="00FF4D09" w:rsidP="007B6973">
      <w:pPr>
        <w:pStyle w:val="GEFFieldtoFillout"/>
        <w:jc w:val="both"/>
        <w:rPr>
          <w:noProof/>
        </w:rPr>
      </w:pPr>
      <w:r>
        <w:rPr>
          <w:noProof/>
        </w:rPr>
        <w:t>2.4:  Three sub-national pilot projects to test implementation of sub-national planning frameworks that integrate global environmental obligations</w:t>
      </w:r>
    </w:p>
    <w:p w:rsidR="00FF4D09" w:rsidRDefault="00FF4D09" w:rsidP="007B6973">
      <w:pPr>
        <w:pStyle w:val="GEFFieldtoFillout"/>
        <w:jc w:val="both"/>
        <w:rPr>
          <w:noProof/>
        </w:rPr>
      </w:pPr>
      <w:r>
        <w:rPr>
          <w:noProof/>
        </w:rPr>
        <w:t>2.5:  Resource mobilization strategy for Rio Convention mainstreaming</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Component 3: Improved environmental attitudes and values for the global environment</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 xml:space="preserve">The final component will focus on a set of activities designed to strengthen the awareness and understanding of a wider population in Somalia. This component is key to ensuring the institutional sustainability of project outputs by raising an overall understanding and greater value of how addressing global environmental obligations under the Rio Convention contribute to addressing important and immediate socio-economic development priorities. As many stakeholders, and other social actors, as possible will be invited to participate in the workshops and dialogues.  This is intended to increase the number of individuals that are more conscious of the inherent value and need to more environmentally friendly and sustainable development, in particular the value of meeting Rio Convention obligations.  Stakeholders will include a broad cross-section of media representatives, teachers, civil society leaders and champions, private sector, NGO representatives, academic and research institutions, as well as government representatives from all ministries, both at the national and sub-national levels. </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Key outputs include:</w:t>
      </w:r>
    </w:p>
    <w:p w:rsidR="00FF4D09" w:rsidRDefault="00FF4D09" w:rsidP="007B6973">
      <w:pPr>
        <w:pStyle w:val="GEFFieldtoFillout"/>
        <w:jc w:val="both"/>
        <w:rPr>
          <w:noProof/>
        </w:rPr>
      </w:pPr>
      <w:r>
        <w:rPr>
          <w:noProof/>
        </w:rPr>
        <w:t>3.1:  Stakeholder dialogues on the socio-economic value of the Rio Conventions</w:t>
      </w:r>
    </w:p>
    <w:p w:rsidR="00FF4D09" w:rsidRDefault="00FF4D09" w:rsidP="007B6973">
      <w:pPr>
        <w:pStyle w:val="GEFFieldtoFillout"/>
        <w:jc w:val="both"/>
        <w:rPr>
          <w:noProof/>
        </w:rPr>
      </w:pPr>
      <w:r>
        <w:rPr>
          <w:noProof/>
        </w:rPr>
        <w:t>3.2:  Brochures and articles on the Rio Conventions</w:t>
      </w:r>
    </w:p>
    <w:p w:rsidR="00FF4D09" w:rsidRDefault="00FF4D09" w:rsidP="007B6973">
      <w:pPr>
        <w:pStyle w:val="GEFFieldtoFillout"/>
        <w:jc w:val="both"/>
        <w:rPr>
          <w:noProof/>
        </w:rPr>
      </w:pPr>
      <w:r>
        <w:rPr>
          <w:noProof/>
        </w:rPr>
        <w:t>3.3:  Public service announcement(s) on globally sensitive and environmentally friendly behavior</w:t>
      </w:r>
      <w:r>
        <w:rPr>
          <w:noProof/>
        </w:rPr>
        <w:tab/>
      </w:r>
    </w:p>
    <w:p w:rsidR="00FF4D09" w:rsidRDefault="00FF4D09" w:rsidP="007B6973">
      <w:pPr>
        <w:pStyle w:val="GEFFieldtoFillout"/>
        <w:jc w:val="both"/>
        <w:rPr>
          <w:noProof/>
        </w:rPr>
      </w:pPr>
      <w:r>
        <w:rPr>
          <w:noProof/>
        </w:rPr>
        <w:t>3.4:  Improved educational curricula and youth civic engagement</w:t>
      </w:r>
    </w:p>
    <w:p w:rsidR="00FF4D09" w:rsidRDefault="00FF4D09" w:rsidP="007B6973">
      <w:pPr>
        <w:pStyle w:val="GEFFieldtoFillout"/>
        <w:jc w:val="both"/>
        <w:rPr>
          <w:noProof/>
        </w:rPr>
      </w:pPr>
      <w:r>
        <w:rPr>
          <w:noProof/>
        </w:rPr>
        <w:t xml:space="preserve">3.5:  Improved Internet visibility of the value of protecting the global environment to socio-economic development priorities </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 xml:space="preserve">1.4) The incremental cost of this project is based on the </w:t>
      </w:r>
      <w:r w:rsidR="00397603">
        <w:rPr>
          <w:noProof/>
        </w:rPr>
        <w:t>standard</w:t>
      </w:r>
      <w:r>
        <w:rPr>
          <w:noProof/>
        </w:rPr>
        <w:t xml:space="preserve"> that the co-financing meets an estimated equal share of the GEF increment that will be negotiated with potential development partners during the PPG phase.  The GEF contribution will be directed to activities that will more directly strengthen capacities to deliver global environmental benefits.  Activities undertaken in the country’s own sustainable development interest will be financed by non-GEF funds.  In </w:t>
      </w:r>
      <w:r w:rsidR="00430330">
        <w:rPr>
          <w:noProof/>
        </w:rPr>
        <w:t>situations</w:t>
      </w:r>
      <w:r>
        <w:rPr>
          <w:noProof/>
        </w:rPr>
        <w:t xml:space="preserve"> where such a distinction can be made, the average cost of project activities will be equally shared by both sources of funds.  Currently, there are a number of important donors (see 1.2 above) operating in Somalia that are supporting the country’s development, and they will be consulted to identify and confirm the specific types of activities that they are willing to contribute financial resources to.</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 xml:space="preserve">UNDP will contribute cash from its core funds to this project.  Additionally, technical and administrative staff from UNDP will provide on-going advice and logistical support to the project as needed.  UNDP will also provide </w:t>
      </w:r>
      <w:r w:rsidR="00397603">
        <w:rPr>
          <w:noProof/>
        </w:rPr>
        <w:lastRenderedPageBreak/>
        <w:t>c</w:t>
      </w:r>
      <w:r>
        <w:rPr>
          <w:noProof/>
        </w:rPr>
        <w:t xml:space="preserve">ommunication facilities, transport facilities, </w:t>
      </w:r>
      <w:r w:rsidR="00397603">
        <w:rPr>
          <w:noProof/>
        </w:rPr>
        <w:t xml:space="preserve">and </w:t>
      </w:r>
      <w:r w:rsidR="00397603" w:rsidRPr="00397603">
        <w:rPr>
          <w:noProof/>
        </w:rPr>
        <w:t>meeting facilities</w:t>
      </w:r>
      <w:r w:rsidR="00397603">
        <w:rPr>
          <w:noProof/>
        </w:rPr>
        <w:t>,</w:t>
      </w:r>
      <w:r>
        <w:rPr>
          <w:noProof/>
        </w:rPr>
        <w:t xml:space="preserve"> as necessary.  Further, UNDP will use its role as the UN Resident Coordinator to make sure the project is aligned with all UN system work.  Senior management at UNDP will play a key role in advocacy, and in awareness-raising by attending public events.</w:t>
      </w:r>
    </w:p>
    <w:p w:rsidR="00FF4D09" w:rsidRDefault="00FF4D09" w:rsidP="007B6973">
      <w:pPr>
        <w:pStyle w:val="GEFFieldtoFillout"/>
        <w:jc w:val="both"/>
        <w:rPr>
          <w:noProof/>
        </w:rPr>
      </w:pPr>
    </w:p>
    <w:p w:rsidR="00FF4D09" w:rsidRDefault="00F900D9" w:rsidP="007B6973">
      <w:pPr>
        <w:pStyle w:val="GEFFieldtoFillout"/>
        <w:jc w:val="both"/>
        <w:rPr>
          <w:noProof/>
        </w:rPr>
      </w:pPr>
      <w:r>
        <w:rPr>
          <w:noProof/>
        </w:rPr>
        <w:t>Government c</w:t>
      </w:r>
      <w:r w:rsidR="00FF4D09">
        <w:rPr>
          <w:noProof/>
        </w:rPr>
        <w:t xml:space="preserve">o-financing for the project will mainly come from the in-kind contribution of the government to make available its staff to actively engage in project activities, which are expected to consume an important amount of time over the life of the project.  These include the learning-by-doing workshops where as many stakeholders as possible are expected to participate. Along with government staff, other non-state stakeholders from the private sector, non-governmental organizations, academia, and civil society will be participating in project activities.  These social actors' participation represent a significant amount of in-kind contribution to the project.  During the PPG phase, non-GEF funded projects financed by UNDP that include activities similar to those planned under the present project may be considered as in-kind co-financing. </w:t>
      </w:r>
    </w:p>
    <w:p w:rsidR="00DD40F2" w:rsidRDefault="00DD40F2" w:rsidP="007B6973">
      <w:pPr>
        <w:pStyle w:val="GEFFieldtoFillout"/>
        <w:jc w:val="both"/>
        <w:rPr>
          <w:noProof/>
        </w:rPr>
      </w:pPr>
    </w:p>
    <w:p w:rsidR="001849E0" w:rsidRDefault="001849E0" w:rsidP="007B6973">
      <w:pPr>
        <w:pStyle w:val="GEFFieldtoFillout"/>
        <w:jc w:val="both"/>
        <w:rPr>
          <w:noProof/>
        </w:rPr>
      </w:pPr>
      <w:r>
        <w:rPr>
          <w:noProof/>
        </w:rPr>
        <w:t xml:space="preserve">The PIF was discussed at a </w:t>
      </w:r>
      <w:r w:rsidR="00DD40F2">
        <w:rPr>
          <w:noProof/>
        </w:rPr>
        <w:t xml:space="preserve">donors' roundtable in July </w:t>
      </w:r>
      <w:r w:rsidR="00F900D9">
        <w:rPr>
          <w:noProof/>
        </w:rPr>
        <w:t>(with further donor consultations in</w:t>
      </w:r>
      <w:r>
        <w:rPr>
          <w:noProof/>
        </w:rPr>
        <w:t xml:space="preserve"> September</w:t>
      </w:r>
      <w:r w:rsidR="00F900D9">
        <w:rPr>
          <w:noProof/>
        </w:rPr>
        <w:t>)</w:t>
      </w:r>
      <w:r>
        <w:rPr>
          <w:noProof/>
        </w:rPr>
        <w:t xml:space="preserve"> to explore opportunities for leveraging project co-financing and securing development partners</w:t>
      </w:r>
      <w:r w:rsidR="00DD40F2">
        <w:rPr>
          <w:noProof/>
        </w:rPr>
        <w:t xml:space="preserve">.  Donor representatives expressed interest in this project and outlined areas of complementarity.  This included Sweden's future plans to develop a strategy to upscale their work on environmental protection and climate change.  FAO is </w:t>
      </w:r>
      <w:r>
        <w:rPr>
          <w:noProof/>
        </w:rPr>
        <w:t xml:space="preserve">undertaking </w:t>
      </w:r>
      <w:r w:rsidR="00DD40F2">
        <w:rPr>
          <w:noProof/>
        </w:rPr>
        <w:t>a number parallel activities</w:t>
      </w:r>
      <w:r>
        <w:rPr>
          <w:noProof/>
        </w:rPr>
        <w:t xml:space="preserve"> that may complement the proposed CCCD project, such as their investments in agriculture, water harvesting, and transboundary river basin management.  FAO's </w:t>
      </w:r>
      <w:r w:rsidRPr="001849E0">
        <w:rPr>
          <w:noProof/>
        </w:rPr>
        <w:t>'s Somalia Water and Land Information Management project</w:t>
      </w:r>
      <w:r>
        <w:rPr>
          <w:noProof/>
        </w:rPr>
        <w:t xml:space="preserve"> is also undertaking climate change modelling for planning purposes.   Donors in Somalia are looking toward the approval of the PIF and the initiation of the PPG phase to develop the project document prior to pledging and confirming their financial conribution.</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1.5)  Th</w:t>
      </w:r>
      <w:r w:rsidR="000236E6">
        <w:rPr>
          <w:noProof/>
        </w:rPr>
        <w:t>e proposed CCCD</w:t>
      </w:r>
      <w:r>
        <w:rPr>
          <w:noProof/>
        </w:rPr>
        <w:t xml:space="preserve"> project provides an opportunity to strengthen Somalia’s institutional capacities to meet and sustain Rio Convention obligations.  This project directly </w:t>
      </w:r>
      <w:r w:rsidR="00397603">
        <w:rPr>
          <w:noProof/>
        </w:rPr>
        <w:t>addresses</w:t>
      </w:r>
      <w:r>
        <w:rPr>
          <w:noProof/>
        </w:rPr>
        <w:t xml:space="preserve"> three main categories of articles under the three Rio Conventions. The first set of</w:t>
      </w:r>
      <w:r w:rsidR="00397603">
        <w:rPr>
          <w:noProof/>
        </w:rPr>
        <w:t xml:space="preserve"> </w:t>
      </w:r>
      <w:r>
        <w:rPr>
          <w:noProof/>
        </w:rPr>
        <w:t xml:space="preserve">articles refer to stakeholder engagement; the three conventions call for the building of capacities of relevant individuals and organizations (i.e., resource users, owners, consumers, community and political leaders, private and public sector managers and experts) to engage proactively and constructively with one another to manage a global environmental issue (FCCC: Articles 4 &amp; 6; CBD: Articles 10 &amp;13; and CCD: Articles 5, 9, 10 &amp;19).  The second set of articles focus on  developing capacities of individuals and organizations to plan and develop effective environmental policy and legislation, related strategies, and plans based on informed decision-making processes for global environmental management (FCCC: Article 4 &amp; 6; CBD: Articles 8, 9, 16 &amp;17); and CCCD: Articles 4, 5, 13, 17, 18, and 19).  The third set of capacities </w:t>
      </w:r>
      <w:r w:rsidR="000221D0">
        <w:rPr>
          <w:noProof/>
        </w:rPr>
        <w:t>focus on</w:t>
      </w:r>
      <w:r>
        <w:rPr>
          <w:noProof/>
        </w:rPr>
        <w:t xml:space="preserve"> strengthening environmental governance, specifically, to strengthening capacities of individuals and organizations to enact environmental policies or regulatory decisions, as well as plan and execute relevant sustainable global environmental management actions and solutions (FCCC: Article 4; CBD: Articles 6, 14, 19 &amp; 22); and CCD: 4, 5, 8, 9 &amp; 10). Article 7 of the CBD, article 16 of the CCD, and article 5 of the FCCC specifically call for strengthening monitoring, data and information management, and sharing.</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This CCCD project will be critical in strengthening the country's capacities to protect and sustainably use natural resources to deliver both national socio-economic development and global environmental benefits.  Global environmental benefits will be delivered in the medium to long term by integrating the Rio Conventions into targeted national development frameworks.  In this way, cost-effective synergies will be sought and capitalized upon while taking into account the country’s absorptive capacities and security concerns.</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1.6)  This project is innovative in its aim to strengthen cooperation and collaboration of stakeholders (at the national and sub-national levels) on the shared but differentiated comparative advantages, roles and responsibilities for cost-effective and synergistic environmental management - with an emphasis on the global environment.  Although when compared to the portfolio of GEF-funded projects in other countries, the project’s outputs may not necessarily be innovative, these outputs will be innovative for Somalia.  T</w:t>
      </w:r>
      <w:r w:rsidR="00430330">
        <w:rPr>
          <w:noProof/>
        </w:rPr>
        <w:t>hus, t</w:t>
      </w:r>
      <w:r>
        <w:rPr>
          <w:noProof/>
        </w:rPr>
        <w:t>he project will</w:t>
      </w:r>
      <w:r w:rsidR="00430330">
        <w:rPr>
          <w:noProof/>
        </w:rPr>
        <w:t xml:space="preserve"> </w:t>
      </w:r>
      <w:r>
        <w:rPr>
          <w:noProof/>
        </w:rPr>
        <w:t xml:space="preserve">review and assess the extent to which better and best practices to mainstream Rio Conventions through strengthened policy and legal instruments, as well as strengthened </w:t>
      </w:r>
      <w:r w:rsidR="00430330">
        <w:rPr>
          <w:noProof/>
        </w:rPr>
        <w:t>decentralization</w:t>
      </w:r>
      <w:r>
        <w:rPr>
          <w:noProof/>
        </w:rPr>
        <w:t xml:space="preserve"> </w:t>
      </w:r>
      <w:r w:rsidR="00430330">
        <w:rPr>
          <w:noProof/>
        </w:rPr>
        <w:t xml:space="preserve">for </w:t>
      </w:r>
      <w:r>
        <w:rPr>
          <w:noProof/>
        </w:rPr>
        <w:t xml:space="preserve">improved planning and decision-making are innovative and transformative for </w:t>
      </w:r>
      <w:r>
        <w:rPr>
          <w:noProof/>
        </w:rPr>
        <w:lastRenderedPageBreak/>
        <w:t>Somalia.  This cross-cutting capacity development project will help institutionalize cost-effective management synergies that are tailored to the Somali context.</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 xml:space="preserve">The transformative nature of the project lies in its efforts to help Somalia make more informed decisions on best practice approaches for integrated global environmental and sustainable development.  Under the project, all levels of government will be responsible for taking on the challenges of global environment and meeting the convention guidelines as part of this project.  Further, the onus will be on every level of government to use the best available data, information and knowledge to make more informed decisions.   Activities will therefore be implemented to involve as many and as diverse stakeholders in order to ensure a more comprehensive and holistic approach to creating, accessing, and using the best available data and information.  </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 xml:space="preserve">A key outcome expected by the project is to enhance </w:t>
      </w:r>
      <w:r w:rsidR="00523FFC">
        <w:rPr>
          <w:noProof/>
        </w:rPr>
        <w:t xml:space="preserve">the </w:t>
      </w:r>
      <w:r>
        <w:rPr>
          <w:noProof/>
        </w:rPr>
        <w:t xml:space="preserve">sustainability of capacities developed.  To </w:t>
      </w:r>
      <w:r w:rsidR="00523FFC">
        <w:rPr>
          <w:noProof/>
        </w:rPr>
        <w:t>achieve</w:t>
      </w:r>
      <w:r>
        <w:rPr>
          <w:noProof/>
        </w:rPr>
        <w:t xml:space="preserve"> this outcome, the project will undertake an extensive set of awareness-raising activities targeted at a broad range of stakeholders, including the general public and particularly youths where the addition of appropriately framed information can have an important impact on the early stages of value formation.  Another approach that the project will take is to align multilateral environmental agreements with key national development priorities.  This will be by reconciling global environmental priorities with high value socio-economic development priorities in a way to reinforce the legitimacy of both sets of priorities.  This will be approached through thoughtful and transparent consultative and decision-making processes, as well as being based on widely accepted data, information, knowledge and best practices.  The project will also undertake targeted awareness-raising activities to secure high-level commitment from key decision-makers, such as parliamentarians, and foster a sufficient number of project champions to sustain project outcomes following project completion.</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CCCD projects are medium-sized</w:t>
      </w:r>
      <w:r w:rsidR="00523FFC">
        <w:rPr>
          <w:noProof/>
        </w:rPr>
        <w:t xml:space="preserve"> projects</w:t>
      </w:r>
      <w:r>
        <w:rPr>
          <w:noProof/>
        </w:rPr>
        <w:t xml:space="preserve">. Thus, this intervention has certain limitations, namely in being able to reconcile and undertake all the necessary institutional and legislative reforms identified as needed during project implementation.  Rather, this project </w:t>
      </w:r>
      <w:r w:rsidR="00523FFC">
        <w:rPr>
          <w:noProof/>
        </w:rPr>
        <w:t>is intended to be a</w:t>
      </w:r>
      <w:r>
        <w:rPr>
          <w:noProof/>
        </w:rPr>
        <w:t xml:space="preserve"> catalyst of a more long-term approach for improved decision-making for the global environment through enhanced technical and programme coordination on environmental mainstreaming.  By strengthening the relevant targeted institutional and technical capacities, the replicability and extension of the project strategy through future pilot projects will be greatly enhanced and the learning curve greatly reduced.</w:t>
      </w:r>
    </w:p>
    <w:p w:rsidR="00FF4D09" w:rsidRDefault="00FF4D09" w:rsidP="007B6973">
      <w:pPr>
        <w:pStyle w:val="GEFFieldtoFillout"/>
        <w:jc w:val="both"/>
        <w:rPr>
          <w:noProof/>
        </w:rPr>
      </w:pPr>
    </w:p>
    <w:p w:rsidR="006A186A" w:rsidRPr="00017316" w:rsidRDefault="00FF4D09" w:rsidP="007B6973">
      <w:pPr>
        <w:pStyle w:val="GEFFieldtoFillout"/>
        <w:jc w:val="both"/>
      </w:pPr>
      <w:r>
        <w:rPr>
          <w:noProof/>
        </w:rPr>
        <w:t>The scaling up and replication of project activities is further supported by the large number of stakeholders that the project foresees engaging at both the federal and regional levels.  This includes working with NGOs and civil society associations that have a strong presence in local communities and/or are actively supporting related capacity development work. Raising awareness of the project throughout Somalia will also support replication.  This project will facilitate this through awareness-raising workshops with key stakeholders from the local and regional government, the private sector, academia, civil society and the media with the purpose of helping them to write articles about the environment.  Public service announcements on the radio will also help to popularize the project with the public in order to generate greater support and demand for replication activities.</w:t>
      </w:r>
      <w:r w:rsidR="00833529" w:rsidRPr="00017316">
        <w:fldChar w:fldCharType="end"/>
      </w:r>
      <w:bookmarkEnd w:id="254"/>
    </w:p>
    <w:p w:rsidR="00CB0048" w:rsidRDefault="00870816" w:rsidP="002B2C06">
      <w:pPr>
        <w:pStyle w:val="GEFQuestion"/>
      </w:pPr>
      <w:r w:rsidRPr="005A20BD">
        <w:rPr>
          <w:i/>
        </w:rPr>
        <w:t xml:space="preserve">2. </w:t>
      </w:r>
      <w:hyperlink r:id="rId21" w:history="1">
        <w:r w:rsidR="008857BF" w:rsidRPr="00CB5A2E">
          <w:rPr>
            <w:rStyle w:val="Hyperlink"/>
            <w:i/>
          </w:rPr>
          <w:t>Stakeholders</w:t>
        </w:r>
        <w:r w:rsidR="008857BF" w:rsidRPr="00CB5A2E">
          <w:rPr>
            <w:rStyle w:val="Hyperlink"/>
          </w:rPr>
          <w:t>.</w:t>
        </w:r>
      </w:hyperlink>
      <w:r w:rsidR="008857BF" w:rsidRPr="005A20BD">
        <w:t xml:space="preserve"> </w:t>
      </w:r>
      <w:r w:rsidR="008876C6">
        <w:t xml:space="preserve">Will project design include the participation of relevant stakeholders from </w:t>
      </w:r>
      <w:hyperlink r:id="rId22" w:history="1">
        <w:r w:rsidR="00506E33">
          <w:rPr>
            <w:rStyle w:val="Hyperlink"/>
          </w:rPr>
          <w:t>civil society organizations</w:t>
        </w:r>
      </w:hyperlink>
      <w:r w:rsidR="008876C6">
        <w:t xml:space="preserve"> </w:t>
      </w:r>
      <w:r w:rsidR="00506E33">
        <w:t xml:space="preserve">(yes </w:t>
      </w:r>
      <w:r w:rsidR="00506E33">
        <w:rPr>
          <w:sz w:val="20"/>
          <w:szCs w:val="20"/>
        </w:rPr>
        <w:fldChar w:fldCharType="begin">
          <w:ffData>
            <w:name w:val="incl_civil_yes"/>
            <w:enabled/>
            <w:calcOnExit w:val="0"/>
            <w:checkBox>
              <w:sizeAuto/>
              <w:default w:val="0"/>
              <w:checked/>
            </w:checkBox>
          </w:ffData>
        </w:fldChar>
      </w:r>
      <w:r w:rsidR="00506E33">
        <w:rPr>
          <w:sz w:val="20"/>
          <w:szCs w:val="20"/>
        </w:rPr>
        <w:instrText xml:space="preserve"> FORMCHECKBOX </w:instrText>
      </w:r>
      <w:r w:rsidR="00403EE0">
        <w:rPr>
          <w:sz w:val="20"/>
          <w:szCs w:val="20"/>
        </w:rPr>
      </w:r>
      <w:r w:rsidR="00403EE0">
        <w:rPr>
          <w:sz w:val="20"/>
          <w:szCs w:val="20"/>
        </w:rPr>
        <w:fldChar w:fldCharType="separate"/>
      </w:r>
      <w:r w:rsidR="00506E33">
        <w:rPr>
          <w:sz w:val="20"/>
          <w:szCs w:val="20"/>
        </w:rPr>
        <w:fldChar w:fldCharType="end"/>
      </w:r>
      <w:r w:rsidR="00506E33">
        <w:rPr>
          <w:sz w:val="20"/>
          <w:szCs w:val="20"/>
        </w:rPr>
        <w:t xml:space="preserve"> /no</w:t>
      </w:r>
      <w:r w:rsidR="00506E33">
        <w:rPr>
          <w:sz w:val="20"/>
          <w:szCs w:val="20"/>
        </w:rPr>
        <w:fldChar w:fldCharType="begin">
          <w:ffData>
            <w:name w:val="incl_civil_no"/>
            <w:enabled/>
            <w:calcOnExit w:val="0"/>
            <w:checkBox>
              <w:sizeAuto/>
              <w:default w:val="0"/>
            </w:checkBox>
          </w:ffData>
        </w:fldChar>
      </w:r>
      <w:r w:rsidR="00506E33">
        <w:rPr>
          <w:sz w:val="20"/>
          <w:szCs w:val="20"/>
        </w:rPr>
        <w:instrText xml:space="preserve"> FORMCHECKBOX </w:instrText>
      </w:r>
      <w:r w:rsidR="00403EE0">
        <w:rPr>
          <w:sz w:val="20"/>
          <w:szCs w:val="20"/>
        </w:rPr>
      </w:r>
      <w:r w:rsidR="00403EE0">
        <w:rPr>
          <w:sz w:val="20"/>
          <w:szCs w:val="20"/>
        </w:rPr>
        <w:fldChar w:fldCharType="separate"/>
      </w:r>
      <w:r w:rsidR="00506E33">
        <w:rPr>
          <w:sz w:val="20"/>
          <w:szCs w:val="20"/>
        </w:rPr>
        <w:fldChar w:fldCharType="end"/>
      </w:r>
      <w:r w:rsidR="00506E33">
        <w:rPr>
          <w:sz w:val="20"/>
          <w:szCs w:val="20"/>
        </w:rPr>
        <w:t>)</w:t>
      </w:r>
      <w:r w:rsidR="00506E33">
        <w:t xml:space="preserve"> </w:t>
      </w:r>
      <w:r w:rsidR="008876C6">
        <w:t xml:space="preserve">and </w:t>
      </w:r>
      <w:hyperlink r:id="rId23" w:history="1">
        <w:r w:rsidR="00625469">
          <w:rPr>
            <w:rStyle w:val="Hyperlink"/>
          </w:rPr>
          <w:t>indigenous peoples</w:t>
        </w:r>
      </w:hyperlink>
      <w:r w:rsidR="008876C6">
        <w:t xml:space="preserve"> (yes </w:t>
      </w:r>
      <w:r w:rsidR="00AE48BE">
        <w:rPr>
          <w:sz w:val="20"/>
          <w:szCs w:val="20"/>
        </w:rPr>
        <w:fldChar w:fldCharType="begin">
          <w:ffData>
            <w:name w:val="incl_civil_yes"/>
            <w:enabled/>
            <w:calcOnExit w:val="0"/>
            <w:checkBox>
              <w:sizeAuto/>
              <w:default w:val="0"/>
              <w:checked/>
            </w:checkBox>
          </w:ffData>
        </w:fldChar>
      </w:r>
      <w:bookmarkStart w:id="255" w:name="incl_civil_yes"/>
      <w:r w:rsidR="00AE48BE">
        <w:rPr>
          <w:sz w:val="20"/>
          <w:szCs w:val="20"/>
        </w:rPr>
        <w:instrText xml:space="preserve"> FORMCHECKBOX </w:instrText>
      </w:r>
      <w:r w:rsidR="00403EE0">
        <w:rPr>
          <w:sz w:val="20"/>
          <w:szCs w:val="20"/>
        </w:rPr>
      </w:r>
      <w:r w:rsidR="00403EE0">
        <w:rPr>
          <w:sz w:val="20"/>
          <w:szCs w:val="20"/>
        </w:rPr>
        <w:fldChar w:fldCharType="separate"/>
      </w:r>
      <w:r w:rsidR="00AE48BE">
        <w:rPr>
          <w:sz w:val="20"/>
          <w:szCs w:val="20"/>
        </w:rPr>
        <w:fldChar w:fldCharType="end"/>
      </w:r>
      <w:bookmarkEnd w:id="255"/>
      <w:r w:rsidR="008876C6">
        <w:rPr>
          <w:sz w:val="20"/>
          <w:szCs w:val="20"/>
        </w:rPr>
        <w:t xml:space="preserve"> /no</w:t>
      </w:r>
      <w:r w:rsidR="00AE48BE">
        <w:rPr>
          <w:sz w:val="20"/>
          <w:szCs w:val="20"/>
        </w:rPr>
        <w:fldChar w:fldCharType="begin">
          <w:ffData>
            <w:name w:val="incl_civil_no"/>
            <w:enabled/>
            <w:calcOnExit w:val="0"/>
            <w:checkBox>
              <w:sizeAuto/>
              <w:default w:val="0"/>
            </w:checkBox>
          </w:ffData>
        </w:fldChar>
      </w:r>
      <w:bookmarkStart w:id="256" w:name="incl_civil_no"/>
      <w:r w:rsidR="00AE48BE">
        <w:rPr>
          <w:sz w:val="20"/>
          <w:szCs w:val="20"/>
        </w:rPr>
        <w:instrText xml:space="preserve"> FORMCHECKBOX </w:instrText>
      </w:r>
      <w:r w:rsidR="00403EE0">
        <w:rPr>
          <w:sz w:val="20"/>
          <w:szCs w:val="20"/>
        </w:rPr>
      </w:r>
      <w:r w:rsidR="00403EE0">
        <w:rPr>
          <w:sz w:val="20"/>
          <w:szCs w:val="20"/>
        </w:rPr>
        <w:fldChar w:fldCharType="separate"/>
      </w:r>
      <w:r w:rsidR="00AE48BE">
        <w:rPr>
          <w:sz w:val="20"/>
          <w:szCs w:val="20"/>
        </w:rPr>
        <w:fldChar w:fldCharType="end"/>
      </w:r>
      <w:bookmarkEnd w:id="256"/>
      <w:r w:rsidR="008876C6">
        <w:rPr>
          <w:sz w:val="20"/>
          <w:szCs w:val="20"/>
        </w:rPr>
        <w:t>)</w:t>
      </w:r>
      <w:r w:rsidR="00506E33">
        <w:rPr>
          <w:sz w:val="20"/>
          <w:szCs w:val="20"/>
        </w:rPr>
        <w:t>?</w:t>
      </w:r>
      <w:r w:rsidR="008876C6">
        <w:t xml:space="preserve"> If yes, i</w:t>
      </w:r>
      <w:r w:rsidRPr="005A20BD">
        <w:t xml:space="preserve">dentify key stakeholders </w:t>
      </w:r>
      <w:r w:rsidR="008876C6">
        <w:t>and briefly describe how they will be engaged in project preparation</w:t>
      </w:r>
      <w:r w:rsidR="0078368C">
        <w:t>.</w:t>
      </w:r>
      <w:r w:rsidR="003236A7" w:rsidRPr="005A20BD">
        <w:t xml:space="preserve"> </w:t>
      </w:r>
    </w:p>
    <w:p w:rsidR="00FF4D09" w:rsidRDefault="00CB36C3" w:rsidP="007B6973">
      <w:pPr>
        <w:pStyle w:val="GEFFieldtoFillout"/>
        <w:jc w:val="both"/>
        <w:rPr>
          <w:noProof/>
        </w:rPr>
      </w:pPr>
      <w:r>
        <w:fldChar w:fldCharType="begin">
          <w:ffData>
            <w:name w:val="pjStakeholder"/>
            <w:enabled/>
            <w:calcOnExit w:val="0"/>
            <w:textInput/>
          </w:ffData>
        </w:fldChar>
      </w:r>
      <w:bookmarkStart w:id="257" w:name="pjStakeholder"/>
      <w:r>
        <w:instrText xml:space="preserve"> FORMTEXT </w:instrText>
      </w:r>
      <w:r>
        <w:fldChar w:fldCharType="separate"/>
      </w:r>
      <w:r w:rsidR="00FF4D09">
        <w:rPr>
          <w:noProof/>
        </w:rPr>
        <w:t xml:space="preserve">The main project stakeholders are the government ministries that are responsible for </w:t>
      </w:r>
      <w:r w:rsidR="000221D0">
        <w:rPr>
          <w:noProof/>
        </w:rPr>
        <w:t xml:space="preserve">environmental </w:t>
      </w:r>
      <w:r w:rsidR="00FF4D09">
        <w:rPr>
          <w:noProof/>
        </w:rPr>
        <w:t>policies and legislation. Stakeholders are present at the national, state, and local level (region and district).  A number of government bodies operating at both the national and local levels are responsible natural resource and environmental management, working with local community organizations and in some cases partnering with NGOs to undertake particular activities.   Other stakeholders include the private sector and academic institutions that are important to ensuring the long-term sustainability of the project.  The private sector is a particular important stakeholder to environmental issues.  The project will also support consultation, engagement and coordination of programmes with the number of national and international NGOs</w:t>
      </w:r>
      <w:r w:rsidR="00430330">
        <w:rPr>
          <w:noProof/>
        </w:rPr>
        <w:t>/CSOs</w:t>
      </w:r>
      <w:r w:rsidR="00FF4D09">
        <w:rPr>
          <w:noProof/>
        </w:rPr>
        <w:t>.  The project will be implemented in line with established procedures agreed to by the Government of Somalia and UNDP.</w:t>
      </w:r>
    </w:p>
    <w:p w:rsidR="00FF4D09" w:rsidRDefault="00FF4D09" w:rsidP="007B6973">
      <w:pPr>
        <w:pStyle w:val="GEFFieldtoFillout"/>
        <w:jc w:val="both"/>
        <w:rPr>
          <w:noProof/>
        </w:rPr>
      </w:pPr>
      <w:r>
        <w:rPr>
          <w:noProof/>
        </w:rPr>
        <w:tab/>
      </w:r>
    </w:p>
    <w:p w:rsidR="00FF4D09" w:rsidRDefault="00FF4D09" w:rsidP="007B6973">
      <w:pPr>
        <w:pStyle w:val="GEFFieldtoFillout"/>
        <w:jc w:val="both"/>
        <w:rPr>
          <w:noProof/>
        </w:rPr>
      </w:pPr>
      <w:r>
        <w:rPr>
          <w:noProof/>
        </w:rPr>
        <w:lastRenderedPageBreak/>
        <w:t xml:space="preserve">During the preparation of the project document, the ministries </w:t>
      </w:r>
      <w:r w:rsidR="00523FFC">
        <w:rPr>
          <w:noProof/>
        </w:rPr>
        <w:t xml:space="preserve">and other stakeholders </w:t>
      </w:r>
      <w:r>
        <w:rPr>
          <w:noProof/>
        </w:rPr>
        <w:t>that will</w:t>
      </w:r>
      <w:r w:rsidR="00523FFC">
        <w:rPr>
          <w:noProof/>
        </w:rPr>
        <w:t xml:space="preserve"> be active partners and stakeholders will be confirmed.  Based on initial consultations, the anticipated government</w:t>
      </w:r>
      <w:r>
        <w:rPr>
          <w:noProof/>
        </w:rPr>
        <w:t xml:space="preserve"> stakeholders include:</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 xml:space="preserve">Office of the Environment in the Office of the Prime </w:t>
      </w:r>
    </w:p>
    <w:p w:rsidR="00FF4D09" w:rsidRDefault="00FF4D09" w:rsidP="007B6973">
      <w:pPr>
        <w:pStyle w:val="GEFFieldtoFillout"/>
        <w:jc w:val="both"/>
        <w:rPr>
          <w:noProof/>
        </w:rPr>
      </w:pPr>
      <w:r>
        <w:rPr>
          <w:noProof/>
        </w:rPr>
        <w:t xml:space="preserve">Ministry of Environment and Rural Development </w:t>
      </w:r>
    </w:p>
    <w:p w:rsidR="00FF4D09" w:rsidRDefault="00FF4D09" w:rsidP="007B6973">
      <w:pPr>
        <w:pStyle w:val="GEFFieldtoFillout"/>
        <w:jc w:val="both"/>
        <w:rPr>
          <w:noProof/>
        </w:rPr>
      </w:pPr>
      <w:r>
        <w:rPr>
          <w:noProof/>
        </w:rPr>
        <w:t xml:space="preserve">Ministry of Environment, Wildlife and Tourism </w:t>
      </w:r>
    </w:p>
    <w:p w:rsidR="00FF4D09" w:rsidRDefault="00FF4D09" w:rsidP="007B6973">
      <w:pPr>
        <w:pStyle w:val="GEFFieldtoFillout"/>
        <w:jc w:val="both"/>
        <w:rPr>
          <w:noProof/>
        </w:rPr>
      </w:pPr>
      <w:r>
        <w:rPr>
          <w:noProof/>
        </w:rPr>
        <w:t>Parliamentary Committees for Environment and Natural</w:t>
      </w:r>
    </w:p>
    <w:p w:rsidR="00FF4D09" w:rsidRDefault="00FF4D09" w:rsidP="007B6973">
      <w:pPr>
        <w:pStyle w:val="GEFFieldtoFillout"/>
        <w:jc w:val="both"/>
        <w:rPr>
          <w:noProof/>
        </w:rPr>
      </w:pPr>
      <w:r>
        <w:rPr>
          <w:noProof/>
        </w:rPr>
        <w:t xml:space="preserve">Ministry of Agriculture </w:t>
      </w:r>
    </w:p>
    <w:p w:rsidR="00FF4D09" w:rsidRDefault="00FF4D09" w:rsidP="007B6973">
      <w:pPr>
        <w:pStyle w:val="GEFFieldtoFillout"/>
        <w:jc w:val="both"/>
        <w:rPr>
          <w:noProof/>
        </w:rPr>
      </w:pPr>
      <w:r>
        <w:rPr>
          <w:noProof/>
        </w:rPr>
        <w:t>Ministry of Energy and Water</w:t>
      </w:r>
    </w:p>
    <w:p w:rsidR="00FF4D09" w:rsidRDefault="00FF4D09" w:rsidP="007B6973">
      <w:pPr>
        <w:pStyle w:val="GEFFieldtoFillout"/>
        <w:jc w:val="both"/>
        <w:rPr>
          <w:noProof/>
        </w:rPr>
      </w:pPr>
      <w:r>
        <w:rPr>
          <w:noProof/>
        </w:rPr>
        <w:t>Ministry of Livestock, Rangelands and Forestry</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 xml:space="preserve">The Office of the Environment in the Office of the Prime will take overall responsibility for implementation of the project, and for the project success.  It will establish the necessary planning and management mechanisms to oversee project inputs, activities and outputs.  The UNDP CO will support the Office as requested and as necessary.  The project preparation process will be used to further define the management, coordination and consultation mechanisms.  Stakeholders, in particular representatives from indigenous </w:t>
      </w:r>
      <w:r w:rsidR="00523FFC">
        <w:rPr>
          <w:noProof/>
        </w:rPr>
        <w:t xml:space="preserve">and traditional </w:t>
      </w:r>
      <w:r>
        <w:rPr>
          <w:noProof/>
        </w:rPr>
        <w:t xml:space="preserve">communities, will be </w:t>
      </w:r>
      <w:r w:rsidR="00051763">
        <w:rPr>
          <w:noProof/>
        </w:rPr>
        <w:t>consulted</w:t>
      </w:r>
      <w:r>
        <w:rPr>
          <w:noProof/>
        </w:rPr>
        <w:t xml:space="preserve"> </w:t>
      </w:r>
      <w:r w:rsidR="00051763">
        <w:rPr>
          <w:noProof/>
        </w:rPr>
        <w:t>in the formulation of the project document and will be active participants in capacity building activities during project implementation.  Project a</w:t>
      </w:r>
      <w:r>
        <w:rPr>
          <w:noProof/>
        </w:rPr>
        <w:t>ctivities will be implemented to involve as many and as diverse stakeholders as possible.</w:t>
      </w:r>
    </w:p>
    <w:p w:rsidR="00FF4D09" w:rsidRDefault="00FF4D09" w:rsidP="007B6973">
      <w:pPr>
        <w:pStyle w:val="GEFFieldtoFillout"/>
        <w:jc w:val="both"/>
        <w:rPr>
          <w:noProof/>
        </w:rPr>
      </w:pPr>
    </w:p>
    <w:p w:rsidR="008F0C94" w:rsidRDefault="00FF4D09" w:rsidP="007B6973">
      <w:pPr>
        <w:pStyle w:val="GEFFieldtoFillout"/>
        <w:jc w:val="both"/>
      </w:pPr>
      <w:r>
        <w:rPr>
          <w:noProof/>
        </w:rPr>
        <w:t xml:space="preserve">PPG resources are needed to confirm </w:t>
      </w:r>
      <w:r w:rsidR="000736F8">
        <w:rPr>
          <w:noProof/>
        </w:rPr>
        <w:t xml:space="preserve">the project's strategy among a larger set of </w:t>
      </w:r>
      <w:r>
        <w:rPr>
          <w:noProof/>
        </w:rPr>
        <w:t>stakeholder</w:t>
      </w:r>
      <w:r w:rsidR="000736F8">
        <w:rPr>
          <w:noProof/>
        </w:rPr>
        <w:t xml:space="preserve">s, to elaborate the </w:t>
      </w:r>
      <w:r>
        <w:rPr>
          <w:noProof/>
        </w:rPr>
        <w:t>project design</w:t>
      </w:r>
      <w:r w:rsidR="000736F8">
        <w:rPr>
          <w:noProof/>
        </w:rPr>
        <w:t xml:space="preserve">, and further strengthen stakeholder engagement to both </w:t>
      </w:r>
      <w:r>
        <w:rPr>
          <w:noProof/>
        </w:rPr>
        <w:t>inform the preparation of the project document</w:t>
      </w:r>
      <w:r w:rsidR="000736F8">
        <w:rPr>
          <w:noProof/>
        </w:rPr>
        <w:t xml:space="preserve"> and their subsequent participation during project implementation</w:t>
      </w:r>
      <w:r>
        <w:rPr>
          <w:noProof/>
        </w:rPr>
        <w:t>.  The stakeholder representatives will be identified on the basis of very careful consultations with a diverse range of project champions to ensure appropriate balance of stakeholder perspectives, comparative advantages, and opportunities.</w:t>
      </w:r>
      <w:r>
        <w:rPr>
          <w:noProof/>
        </w:rPr>
        <w:t> </w:t>
      </w:r>
      <w:r>
        <w:rPr>
          <w:noProof/>
        </w:rPr>
        <w:t> </w:t>
      </w:r>
      <w:r>
        <w:rPr>
          <w:noProof/>
        </w:rPr>
        <w:t> </w:t>
      </w:r>
      <w:r>
        <w:rPr>
          <w:noProof/>
        </w:rPr>
        <w:t> </w:t>
      </w:r>
      <w:r>
        <w:rPr>
          <w:noProof/>
        </w:rPr>
        <w:t> </w:t>
      </w:r>
      <w:r w:rsidR="00CB36C3">
        <w:fldChar w:fldCharType="end"/>
      </w:r>
      <w:bookmarkEnd w:id="257"/>
    </w:p>
    <w:p w:rsidR="008F0C94" w:rsidRPr="004C5225" w:rsidRDefault="008F0C94" w:rsidP="002B2C06">
      <w:pPr>
        <w:pStyle w:val="GEFQuestion"/>
        <w:rPr>
          <w:sz w:val="24"/>
        </w:rPr>
      </w:pPr>
      <w:r w:rsidRPr="00A85CD9">
        <w:rPr>
          <w:i/>
        </w:rPr>
        <w:t xml:space="preserve">3. Gender </w:t>
      </w:r>
      <w:r w:rsidR="00506E33">
        <w:rPr>
          <w:i/>
        </w:rPr>
        <w:t>Equality and Women’s Empowerment</w:t>
      </w:r>
      <w:r w:rsidRPr="00A85CD9">
        <w:rPr>
          <w:i/>
        </w:rPr>
        <w:t>.</w:t>
      </w:r>
      <w:r w:rsidRPr="00A85CD9">
        <w:t xml:space="preserve"> </w:t>
      </w:r>
      <w:r w:rsidR="008876C6">
        <w:t xml:space="preserve">Are </w:t>
      </w:r>
      <w:r w:rsidR="00506E33">
        <w:t xml:space="preserve">issues on </w:t>
      </w:r>
      <w:hyperlink r:id="rId24" w:history="1">
        <w:r w:rsidR="00506E33">
          <w:rPr>
            <w:rStyle w:val="Hyperlink"/>
          </w:rPr>
          <w:t>gender equality</w:t>
        </w:r>
      </w:hyperlink>
      <w:r w:rsidR="008876C6">
        <w:t xml:space="preserve"> </w:t>
      </w:r>
      <w:r w:rsidR="00506E33">
        <w:t xml:space="preserve">and women’s empowerment </w:t>
      </w:r>
      <w:r w:rsidR="008876C6">
        <w:t xml:space="preserve">taken into account? (yes </w:t>
      </w:r>
      <w:r w:rsidR="00C35F02">
        <w:rPr>
          <w:sz w:val="20"/>
          <w:szCs w:val="20"/>
        </w:rPr>
        <w:fldChar w:fldCharType="begin">
          <w:ffData>
            <w:name w:val="incl_gender_yes"/>
            <w:enabled/>
            <w:calcOnExit w:val="0"/>
            <w:checkBox>
              <w:sizeAuto/>
              <w:default w:val="0"/>
              <w:checked/>
            </w:checkBox>
          </w:ffData>
        </w:fldChar>
      </w:r>
      <w:bookmarkStart w:id="258" w:name="incl_gender_yes"/>
      <w:r w:rsidR="00C35F02">
        <w:rPr>
          <w:sz w:val="20"/>
          <w:szCs w:val="20"/>
        </w:rPr>
        <w:instrText xml:space="preserve"> FORMCHECKBOX </w:instrText>
      </w:r>
      <w:r w:rsidR="00403EE0">
        <w:rPr>
          <w:sz w:val="20"/>
          <w:szCs w:val="20"/>
        </w:rPr>
      </w:r>
      <w:r w:rsidR="00403EE0">
        <w:rPr>
          <w:sz w:val="20"/>
          <w:szCs w:val="20"/>
        </w:rPr>
        <w:fldChar w:fldCharType="separate"/>
      </w:r>
      <w:r w:rsidR="00C35F02">
        <w:rPr>
          <w:sz w:val="20"/>
          <w:szCs w:val="20"/>
        </w:rPr>
        <w:fldChar w:fldCharType="end"/>
      </w:r>
      <w:bookmarkEnd w:id="258"/>
      <w:r w:rsidR="008876C6">
        <w:rPr>
          <w:sz w:val="20"/>
          <w:szCs w:val="20"/>
        </w:rPr>
        <w:t xml:space="preserve"> /no</w:t>
      </w:r>
      <w:r w:rsidR="00C35F02">
        <w:rPr>
          <w:sz w:val="20"/>
          <w:szCs w:val="20"/>
        </w:rPr>
        <w:fldChar w:fldCharType="begin">
          <w:ffData>
            <w:name w:val="incl_gender_no"/>
            <w:enabled/>
            <w:calcOnExit w:val="0"/>
            <w:checkBox>
              <w:sizeAuto/>
              <w:default w:val="0"/>
              <w:checked/>
            </w:checkBox>
          </w:ffData>
        </w:fldChar>
      </w:r>
      <w:bookmarkStart w:id="259" w:name="incl_gender_no"/>
      <w:r w:rsidR="00C35F02">
        <w:rPr>
          <w:sz w:val="20"/>
          <w:szCs w:val="20"/>
        </w:rPr>
        <w:instrText xml:space="preserve"> FORMCHECKBOX </w:instrText>
      </w:r>
      <w:r w:rsidR="00403EE0">
        <w:rPr>
          <w:sz w:val="20"/>
          <w:szCs w:val="20"/>
        </w:rPr>
      </w:r>
      <w:r w:rsidR="00403EE0">
        <w:rPr>
          <w:sz w:val="20"/>
          <w:szCs w:val="20"/>
        </w:rPr>
        <w:fldChar w:fldCharType="separate"/>
      </w:r>
      <w:r w:rsidR="00C35F02">
        <w:rPr>
          <w:sz w:val="20"/>
          <w:szCs w:val="20"/>
        </w:rPr>
        <w:fldChar w:fldCharType="end"/>
      </w:r>
      <w:bookmarkEnd w:id="259"/>
      <w:r w:rsidR="008876C6">
        <w:rPr>
          <w:sz w:val="20"/>
          <w:szCs w:val="20"/>
        </w:rPr>
        <w:t>)</w:t>
      </w:r>
      <w:r w:rsidR="008876C6">
        <w:t>.  If yes, briefly d</w:t>
      </w:r>
      <w:r w:rsidRPr="00A85CD9">
        <w:t xml:space="preserve">escribe how </w:t>
      </w:r>
      <w:r w:rsidR="00506E33">
        <w:t>it</w:t>
      </w:r>
      <w:r w:rsidRPr="00A85CD9">
        <w:t xml:space="preserve"> </w:t>
      </w:r>
      <w:r w:rsidR="00B97882" w:rsidRPr="002E2C1E">
        <w:t>will be mainstreamed into project preparation</w:t>
      </w:r>
      <w:r w:rsidR="00506E33">
        <w:t xml:space="preserve"> (e.g. gender analysis)</w:t>
      </w:r>
      <w:r w:rsidR="00B97882">
        <w:t>, tak</w:t>
      </w:r>
      <w:r w:rsidR="00CB5A2E">
        <w:t>ing</w:t>
      </w:r>
      <w:r w:rsidR="00B97882">
        <w:t xml:space="preserve"> into account the differences, needs, roles and priorities of </w:t>
      </w:r>
      <w:r w:rsidR="00506E33">
        <w:t>wo</w:t>
      </w:r>
      <w:r w:rsidR="00B97882">
        <w:t>men and men</w:t>
      </w:r>
      <w:r w:rsidR="00B97882" w:rsidRPr="002E2C1E">
        <w:t>.</w:t>
      </w:r>
    </w:p>
    <w:p w:rsidR="00FF4D09" w:rsidRDefault="00606C80" w:rsidP="007B6973">
      <w:pPr>
        <w:pStyle w:val="GEFFieldtoFillout"/>
        <w:jc w:val="both"/>
        <w:rPr>
          <w:noProof/>
        </w:rPr>
      </w:pPr>
      <w:r>
        <w:fldChar w:fldCharType="begin">
          <w:ffData>
            <w:name w:val="pjGender"/>
            <w:enabled/>
            <w:calcOnExit w:val="0"/>
            <w:textInput/>
          </w:ffData>
        </w:fldChar>
      </w:r>
      <w:bookmarkStart w:id="260" w:name="pjGender"/>
      <w:r>
        <w:instrText xml:space="preserve"> FORMTEXT </w:instrText>
      </w:r>
      <w:r>
        <w:fldChar w:fldCharType="separate"/>
      </w:r>
      <w:r w:rsidR="00FF4D09">
        <w:rPr>
          <w:noProof/>
        </w:rPr>
        <w:t xml:space="preserve">Along with supporting countries to mainstream the global environment into their national sustainable development planning frameworks, the GEF is also calling for gender equality issues to be mainstreamed in the GEF-funded capacity development interventions.  This strategy is consistent and complementary to UNDP’s 2014-2017 Strategic Plan that similarly calls for projects implemented by UNDP to meet high standards to meeting gender equality criteria.  Similarly, UNDP has prepared important guidance on their policy on Gender Equality, notably the UNDP Gender Equality Strategy 2014-2017 and Powerful Synergies: Gender Equality, Economic Development and Environmental Sustainability. Gender inequality issues in Somalia helped inform the project design. The project will ensure that all key outputs take into account gender related concerns, and where possible, generate gender benefits.  The project will make every effort to incorporate gender issues in the implementation.  Both men and women will participate in activities of the project, and roles will be equally assigned without any discrimination.  To help ensure equal access and benefits, the project also includes several validation measures and gender sensitive indicators.  </w:t>
      </w:r>
      <w:r w:rsidR="00985430">
        <w:rPr>
          <w:noProof/>
        </w:rPr>
        <w:t>Additionally, a gender analysis will be completed and included in the final project document.</w:t>
      </w:r>
    </w:p>
    <w:p w:rsidR="00FF4D09" w:rsidRDefault="00FF4D09" w:rsidP="007B6973">
      <w:pPr>
        <w:pStyle w:val="GEFFieldtoFillout"/>
        <w:jc w:val="both"/>
        <w:rPr>
          <w:noProof/>
        </w:rPr>
      </w:pPr>
    </w:p>
    <w:p w:rsidR="00870816" w:rsidRPr="005A20BD" w:rsidRDefault="00FF4D09" w:rsidP="007B6973">
      <w:pPr>
        <w:pStyle w:val="GEFFieldtoFillout"/>
        <w:jc w:val="both"/>
      </w:pPr>
      <w:r>
        <w:rPr>
          <w:noProof/>
        </w:rPr>
        <w:t>Although the project design includes gender issues, there</w:t>
      </w:r>
      <w:r w:rsidR="007A4154">
        <w:rPr>
          <w:noProof/>
        </w:rPr>
        <w:t xml:space="preserve"> will be no</w:t>
      </w:r>
      <w:r>
        <w:rPr>
          <w:noProof/>
        </w:rPr>
        <w:t xml:space="preserve"> budget allocation made to specifically address gender equality since gender inequality does not represent a barrier to meeting Rio Convention obligations.  The GEF Instrument clearly states the criteria for the use of GEF financial resources; these resources must be directed to activities that deliver global environmental benefits as defined under the three Rio Conventions (for which the GEF is the financial mechanism). </w:t>
      </w:r>
      <w:r>
        <w:rPr>
          <w:noProof/>
        </w:rPr>
        <w:t> </w:t>
      </w:r>
      <w:r>
        <w:rPr>
          <w:noProof/>
        </w:rPr>
        <w:t> </w:t>
      </w:r>
      <w:r>
        <w:rPr>
          <w:noProof/>
        </w:rPr>
        <w:t> </w:t>
      </w:r>
      <w:r>
        <w:rPr>
          <w:noProof/>
        </w:rPr>
        <w:t> </w:t>
      </w:r>
      <w:r>
        <w:rPr>
          <w:noProof/>
        </w:rPr>
        <w:t> </w:t>
      </w:r>
      <w:r w:rsidR="00606C80">
        <w:fldChar w:fldCharType="end"/>
      </w:r>
      <w:bookmarkEnd w:id="260"/>
    </w:p>
    <w:p w:rsidR="00CB0048" w:rsidRDefault="008F0C94" w:rsidP="00CB0048">
      <w:pPr>
        <w:ind w:left="-720"/>
        <w:outlineLvl w:val="0"/>
        <w:rPr>
          <w:color w:val="000000"/>
          <w:sz w:val="22"/>
          <w:szCs w:val="22"/>
        </w:rPr>
      </w:pPr>
      <w:r>
        <w:rPr>
          <w:i/>
          <w:color w:val="000000"/>
          <w:sz w:val="22"/>
          <w:szCs w:val="22"/>
        </w:rPr>
        <w:t>4</w:t>
      </w:r>
      <w:r w:rsidR="00870816" w:rsidRPr="005A20BD">
        <w:rPr>
          <w:i/>
          <w:color w:val="000000"/>
          <w:sz w:val="22"/>
          <w:szCs w:val="22"/>
        </w:rPr>
        <w:t xml:space="preserve"> </w:t>
      </w:r>
      <w:r w:rsidR="008857BF" w:rsidRPr="005A20BD">
        <w:rPr>
          <w:i/>
          <w:color w:val="000000"/>
          <w:sz w:val="22"/>
          <w:szCs w:val="22"/>
        </w:rPr>
        <w:t>Risk</w:t>
      </w:r>
      <w:r w:rsidR="00AA4AC7">
        <w:rPr>
          <w:i/>
          <w:color w:val="000000"/>
          <w:sz w:val="22"/>
          <w:szCs w:val="22"/>
        </w:rPr>
        <w:t>s</w:t>
      </w:r>
      <w:r w:rsidR="008857BF" w:rsidRPr="005A20BD">
        <w:rPr>
          <w:i/>
          <w:color w:val="000000"/>
          <w:sz w:val="22"/>
          <w:szCs w:val="22"/>
        </w:rPr>
        <w:t>.</w:t>
      </w:r>
      <w:r w:rsidR="008857BF" w:rsidRPr="005A20BD">
        <w:rPr>
          <w:color w:val="000000"/>
          <w:sz w:val="22"/>
          <w:szCs w:val="22"/>
        </w:rPr>
        <w:t xml:space="preserve"> </w:t>
      </w:r>
      <w:r w:rsidR="00870816" w:rsidRPr="005A20BD">
        <w:rPr>
          <w:color w:val="000000"/>
          <w:sz w:val="22"/>
          <w:szCs w:val="22"/>
        </w:rPr>
        <w:t>Indicate risks, including climate change</w:t>
      </w:r>
      <w:r w:rsidR="007F44AA" w:rsidRPr="005A20BD">
        <w:rPr>
          <w:color w:val="000000"/>
          <w:sz w:val="22"/>
          <w:szCs w:val="22"/>
        </w:rPr>
        <w:t>, potential social and environmental</w:t>
      </w:r>
      <w:r w:rsidR="00870816" w:rsidRPr="005A20BD">
        <w:rPr>
          <w:color w:val="000000"/>
          <w:sz w:val="22"/>
          <w:szCs w:val="22"/>
        </w:rPr>
        <w:t xml:space="preserve"> risks that might prevent the project objectives from being achieved, and</w:t>
      </w:r>
      <w:r w:rsidR="002C7D5B" w:rsidRPr="005A20BD">
        <w:rPr>
          <w:color w:val="000000"/>
          <w:sz w:val="22"/>
          <w:szCs w:val="22"/>
        </w:rPr>
        <w:t>,</w:t>
      </w:r>
      <w:r w:rsidR="00870816" w:rsidRPr="005A20BD">
        <w:rPr>
          <w:color w:val="000000"/>
          <w:sz w:val="22"/>
          <w:szCs w:val="22"/>
        </w:rPr>
        <w:t xml:space="preserve"> if possible, propose measures that address these risks to be further developed during the project design</w:t>
      </w:r>
      <w:r w:rsidR="00693747" w:rsidRPr="005A20BD">
        <w:rPr>
          <w:color w:val="000000"/>
          <w:sz w:val="22"/>
          <w:szCs w:val="22"/>
        </w:rPr>
        <w:t xml:space="preserve"> (table format acceptable)</w:t>
      </w:r>
      <w:r w:rsidR="0078368C">
        <w:rPr>
          <w:color w:val="000000"/>
          <w:sz w:val="22"/>
          <w:szCs w:val="22"/>
        </w:rPr>
        <w:t>.</w:t>
      </w:r>
      <w:r w:rsidR="00870816" w:rsidRPr="005A20BD">
        <w:rPr>
          <w:color w:val="000000"/>
          <w:sz w:val="22"/>
          <w:szCs w:val="22"/>
        </w:rPr>
        <w:t xml:space="preserve"> </w:t>
      </w:r>
    </w:p>
    <w:p w:rsidR="00D85416" w:rsidRDefault="005D3904" w:rsidP="007B6973">
      <w:pPr>
        <w:pStyle w:val="GEFFieldtoFillout"/>
        <w:jc w:val="both"/>
        <w:rPr>
          <w:noProof/>
        </w:rPr>
      </w:pPr>
      <w:r w:rsidRPr="005A20BD">
        <w:fldChar w:fldCharType="begin">
          <w:ffData>
            <w:name w:val="pjRisk"/>
            <w:enabled/>
            <w:calcOnExit w:val="0"/>
            <w:textInput/>
          </w:ffData>
        </w:fldChar>
      </w:r>
      <w:bookmarkStart w:id="261" w:name="pjRisk"/>
      <w:r w:rsidRPr="005A20BD">
        <w:instrText xml:space="preserve"> FORMTEXT </w:instrText>
      </w:r>
      <w:r w:rsidRPr="005A20BD">
        <w:fldChar w:fldCharType="separate"/>
      </w:r>
      <w:r w:rsidR="00D85416">
        <w:rPr>
          <w:noProof/>
        </w:rPr>
        <w:t>Perhaps the most significant risk to this project is limited absorptive capacity. However, this risk is mitigated by distributing the roles and responsibilities amongst numerous partner ministries and actors that would take the lead, in consultation with the Office of the Environment as executing agency, and independent expert non-state organizations to provide additional technical expertise.</w:t>
      </w:r>
    </w:p>
    <w:p w:rsidR="00D85416" w:rsidRDefault="00D85416" w:rsidP="007B6973">
      <w:pPr>
        <w:pStyle w:val="GEFFieldtoFillout"/>
        <w:jc w:val="both"/>
        <w:rPr>
          <w:noProof/>
        </w:rPr>
      </w:pPr>
    </w:p>
    <w:p w:rsidR="00D85416" w:rsidRDefault="00D85416" w:rsidP="007B6973">
      <w:pPr>
        <w:pStyle w:val="GEFFieldtoFillout"/>
        <w:jc w:val="both"/>
        <w:rPr>
          <w:noProof/>
        </w:rPr>
      </w:pPr>
      <w:r>
        <w:rPr>
          <w:noProof/>
        </w:rPr>
        <w:lastRenderedPageBreak/>
        <w:t>Another risk to the project is limited political will.  This is made worse by the relatively low level of cooperation between agencies and organizations at the federal and state levels. Political divisions, particularly the existence of the distinct states make the implementation of national programs challenging. Adequate coordination mechanisms (both at the federal and regional levels) currently do not exist. The project will first address these risks by holding consultations with key stakeholders to increase their understanding of the project and establish networks of collaboration.  Once implementation of the project begins, key stakeholder representatives will meet on a regular basis through the Project Board so that they are aware of the progress of the project and contribute to the adaptive collaborative management of the project.  The project will also pursue targeted capacity building activities to strengthen institutional mechanisms for improved coordination and collaboration.  These include activities such as negotiating best appropriate consultative processes and memoranda of agreements on inter-institutional collaboration and information sharing.</w:t>
      </w:r>
    </w:p>
    <w:p w:rsidR="00D85416" w:rsidRDefault="00D85416" w:rsidP="007B6973">
      <w:pPr>
        <w:pStyle w:val="GEFFieldtoFillout"/>
        <w:jc w:val="both"/>
        <w:rPr>
          <w:noProof/>
        </w:rPr>
      </w:pPr>
    </w:p>
    <w:p w:rsidR="00D85416" w:rsidRDefault="00D85416" w:rsidP="007B6973">
      <w:pPr>
        <w:pStyle w:val="GEFFieldtoFillout"/>
        <w:jc w:val="both"/>
        <w:rPr>
          <w:noProof/>
        </w:rPr>
      </w:pPr>
      <w:r>
        <w:rPr>
          <w:noProof/>
        </w:rPr>
        <w:t xml:space="preserve">Inadequate funding also presents a risk. Somalia’s government structures are extremely handicapped by the lack of financial and human resources.  This risk could compound the already limited absorptive capacity to carry out the extensive mainstreaming and activities planned under the project.  Inadequate funding also risks institutional and organizational continuity as well as foregoes the potential to realize economies of scale.  However, this risk can be avoided or minimized by spreading roles and responsibilities to partner government agencies and expert non-state organizations.  During the project preparation phase, careful consideration and negotiation with the respective government ministries and agencies will be undertaken to identify incentives and secure long-term commitment to active project participation and project deliverables. Given that project results emerge through external financing and support, key project results must be sufficiently institutionalized if the larger outcomes are to be sustainable.  There may be insufficient commitment to implement project recommendations for post-project activities in the absence of new external financing.  For this reason, the project includes a specific output on resource mobilization to address the issue of financial sustainability. </w:t>
      </w:r>
    </w:p>
    <w:p w:rsidR="00D85416" w:rsidRDefault="00D85416" w:rsidP="007B6973">
      <w:pPr>
        <w:pStyle w:val="GEFFieldtoFillout"/>
        <w:jc w:val="both"/>
        <w:rPr>
          <w:noProof/>
        </w:rPr>
      </w:pPr>
    </w:p>
    <w:p w:rsidR="00D85416" w:rsidRDefault="00D85416" w:rsidP="007B6973">
      <w:pPr>
        <w:pStyle w:val="GEFFieldtoFillout"/>
        <w:jc w:val="both"/>
        <w:rPr>
          <w:noProof/>
        </w:rPr>
      </w:pPr>
      <w:r>
        <w:rPr>
          <w:noProof/>
        </w:rPr>
        <w:t>Another risk to the project is the acceptance of the project by local communities.  This risk will be mitigated through the adaptive collaborative approach to project management.  By engaging stakeholders early in project design and throughout implementation, communities will have the opportunity to voice concerns or suggestions that ultimately affect stakeholder buy-in.  Piloting activities at the municipal level will further engage local stakeholders in the process and improve the likelihood of acceptance.</w:t>
      </w:r>
    </w:p>
    <w:p w:rsidR="00D85416" w:rsidRDefault="00D85416" w:rsidP="007B6973">
      <w:pPr>
        <w:pStyle w:val="GEFFieldtoFillout"/>
        <w:jc w:val="both"/>
        <w:rPr>
          <w:noProof/>
        </w:rPr>
      </w:pPr>
    </w:p>
    <w:p w:rsidR="00D85416" w:rsidRDefault="00D85416" w:rsidP="007B6973">
      <w:pPr>
        <w:pStyle w:val="GEFFieldtoFillout"/>
        <w:jc w:val="both"/>
        <w:rPr>
          <w:noProof/>
        </w:rPr>
      </w:pPr>
      <w:r>
        <w:rPr>
          <w:noProof/>
        </w:rPr>
        <w:t>Another significant risk lies in</w:t>
      </w:r>
      <w:r w:rsidR="00925013">
        <w:rPr>
          <w:noProof/>
        </w:rPr>
        <w:t xml:space="preserve"> the willingness of </w:t>
      </w:r>
      <w:r>
        <w:rPr>
          <w:noProof/>
        </w:rPr>
        <w:t>agencies, offices, and ministries to change their internal business models, specifically in line with recommendations that better integrate Rio Convention obligations.  Internal resistance to change is a natural human condition</w:t>
      </w:r>
      <w:r w:rsidR="007A4154">
        <w:rPr>
          <w:noProof/>
        </w:rPr>
        <w:t xml:space="preserve"> which</w:t>
      </w:r>
      <w:r>
        <w:rPr>
          <w:noProof/>
        </w:rPr>
        <w:t xml:space="preserve"> </w:t>
      </w:r>
      <w:r w:rsidR="007A4154">
        <w:rPr>
          <w:noProof/>
        </w:rPr>
        <w:t xml:space="preserve">is based on </w:t>
      </w:r>
      <w:r>
        <w:rPr>
          <w:noProof/>
        </w:rPr>
        <w:t xml:space="preserve">people’s comfort with known policies and procedures.  </w:t>
      </w:r>
      <w:r w:rsidR="007A4154" w:rsidRPr="007A4154">
        <w:rPr>
          <w:noProof/>
        </w:rPr>
        <w:t>Nonethele</w:t>
      </w:r>
      <w:r w:rsidR="00466046">
        <w:rPr>
          <w:noProof/>
        </w:rPr>
        <w:t>s</w:t>
      </w:r>
      <w:r w:rsidR="007A4154" w:rsidRPr="007A4154">
        <w:rPr>
          <w:noProof/>
        </w:rPr>
        <w:t>s</w:t>
      </w:r>
      <w:r>
        <w:rPr>
          <w:noProof/>
        </w:rPr>
        <w:t xml:space="preserve">, the basis for this project is that these policies and procedures could be improved.  </w:t>
      </w:r>
      <w:r w:rsidR="002124D0">
        <w:rPr>
          <w:noProof/>
        </w:rPr>
        <w:t xml:space="preserve">To address this risk, </w:t>
      </w:r>
      <w:r>
        <w:rPr>
          <w:noProof/>
        </w:rPr>
        <w:t xml:space="preserve"> the outputs and activities of this project were </w:t>
      </w:r>
      <w:r w:rsidR="00261090">
        <w:rPr>
          <w:noProof/>
        </w:rPr>
        <w:t xml:space="preserve">chosen </w:t>
      </w:r>
      <w:r>
        <w:rPr>
          <w:noProof/>
        </w:rPr>
        <w:t>to take into account these existing “business-as-usual” approaches</w:t>
      </w:r>
      <w:r w:rsidR="002124D0">
        <w:rPr>
          <w:noProof/>
        </w:rPr>
        <w:t>.</w:t>
      </w:r>
      <w:r>
        <w:rPr>
          <w:noProof/>
        </w:rPr>
        <w:t xml:space="preserve">  Activities under this project call for incremental modifications to be made, and activities will be facilitated by national experts and independent advisors so that stakeholders discuss and come to consensus agreements themselves.  This approach </w:t>
      </w:r>
      <w:r w:rsidR="00261090">
        <w:rPr>
          <w:noProof/>
        </w:rPr>
        <w:t xml:space="preserve">will help </w:t>
      </w:r>
      <w:r>
        <w:rPr>
          <w:noProof/>
        </w:rPr>
        <w:t xml:space="preserve">strengthen the ownership and legitimacy of the decisions reached in these stakeholder consultations, workshops, or other project exercises.  </w:t>
      </w:r>
      <w:r w:rsidR="00261090">
        <w:rPr>
          <w:noProof/>
        </w:rPr>
        <w:t>Th</w:t>
      </w:r>
      <w:r>
        <w:rPr>
          <w:noProof/>
        </w:rPr>
        <w:t xml:space="preserve">e project </w:t>
      </w:r>
      <w:r w:rsidR="00261090">
        <w:rPr>
          <w:noProof/>
        </w:rPr>
        <w:t xml:space="preserve">also </w:t>
      </w:r>
      <w:r>
        <w:rPr>
          <w:noProof/>
        </w:rPr>
        <w:t>makes the</w:t>
      </w:r>
      <w:r w:rsidR="00261090">
        <w:rPr>
          <w:noProof/>
        </w:rPr>
        <w:t xml:space="preserve"> </w:t>
      </w:r>
      <w:r>
        <w:rPr>
          <w:noProof/>
        </w:rPr>
        <w:t>assumption that stakeholders will give the benefit of the doubt to the design of the project activities, actively participate in the project to negotiate issues and recommendations towards a consensus</w:t>
      </w:r>
      <w:r w:rsidR="00261090">
        <w:rPr>
          <w:noProof/>
        </w:rPr>
        <w:t xml:space="preserve">, and </w:t>
      </w:r>
      <w:r w:rsidR="00261090" w:rsidRPr="00261090">
        <w:rPr>
          <w:noProof/>
        </w:rPr>
        <w:t>be open to new and opposing perspectives</w:t>
      </w:r>
      <w:r>
        <w:rPr>
          <w:noProof/>
        </w:rPr>
        <w:t xml:space="preserve">.  </w:t>
      </w:r>
      <w:r w:rsidR="00261090">
        <w:rPr>
          <w:noProof/>
        </w:rPr>
        <w:t xml:space="preserve">During </w:t>
      </w:r>
      <w:r w:rsidR="00466046" w:rsidRPr="00466046">
        <w:rPr>
          <w:noProof/>
        </w:rPr>
        <w:t xml:space="preserve"> implementation</w:t>
      </w:r>
      <w:r w:rsidR="00466046">
        <w:rPr>
          <w:noProof/>
        </w:rPr>
        <w:t>, an</w:t>
      </w:r>
      <w:r>
        <w:rPr>
          <w:noProof/>
        </w:rPr>
        <w:t xml:space="preserve"> international expert in capacity development will be made available to help keep the project technically sound and </w:t>
      </w:r>
      <w:r w:rsidR="00261090">
        <w:rPr>
          <w:noProof/>
        </w:rPr>
        <w:t xml:space="preserve">ensure </w:t>
      </w:r>
      <w:r>
        <w:rPr>
          <w:noProof/>
        </w:rPr>
        <w:t xml:space="preserve">that it remains within the system boundary of the project </w:t>
      </w:r>
      <w:r w:rsidR="00261090">
        <w:rPr>
          <w:noProof/>
        </w:rPr>
        <w:t>(</w:t>
      </w:r>
      <w:r>
        <w:rPr>
          <w:noProof/>
        </w:rPr>
        <w:t>as delimited by this PIF</w:t>
      </w:r>
      <w:r w:rsidR="00261090">
        <w:rPr>
          <w:noProof/>
        </w:rPr>
        <w:t>)</w:t>
      </w:r>
      <w:r>
        <w:rPr>
          <w:noProof/>
        </w:rPr>
        <w:t>.</w:t>
      </w:r>
    </w:p>
    <w:p w:rsidR="00D85416" w:rsidRDefault="00D85416" w:rsidP="007B6973">
      <w:pPr>
        <w:pStyle w:val="GEFFieldtoFillout"/>
        <w:jc w:val="both"/>
        <w:rPr>
          <w:noProof/>
        </w:rPr>
      </w:pPr>
    </w:p>
    <w:p w:rsidR="00925013" w:rsidRDefault="00D85416" w:rsidP="007B6973">
      <w:pPr>
        <w:pStyle w:val="GEFFieldtoFillout"/>
        <w:jc w:val="both"/>
        <w:rPr>
          <w:noProof/>
        </w:rPr>
      </w:pPr>
      <w:r>
        <w:rPr>
          <w:noProof/>
        </w:rPr>
        <w:t xml:space="preserve">Finally, one risk to the project is the instability of some regions in Somalia. Conflict and insecurity threaten Somalia's peace, development, and resources. </w:t>
      </w:r>
      <w:r w:rsidR="00925013">
        <w:rPr>
          <w:noProof/>
        </w:rPr>
        <w:t xml:space="preserve"> There is an implicit assumption that political and institutional changes will take place as the  country and government continues to evolve.  This project will be designed and implemented in a way that allows for activities to appropriately adapt to such potential changes.  However, this</w:t>
      </w:r>
      <w:r>
        <w:rPr>
          <w:noProof/>
        </w:rPr>
        <w:t xml:space="preserve"> project makes the assumption that political commitment to the project will not wane during its implementation or beyond, jeopardizing the institutional sustainability of project outcomes.  For this reason, the adaptive collaborative management approach described previously is central to the success of the project.  Collaboration across sectors and among stakeholder representatives throughout the implementation process will allow for the on-going monitoring and realignment of </w:t>
      </w:r>
      <w:r>
        <w:rPr>
          <w:noProof/>
        </w:rPr>
        <w:lastRenderedPageBreak/>
        <w:t>project activities to maintain validity, legitimacy, relevancy, and greater likelihood of sustainability of project outcomes.</w:t>
      </w:r>
    </w:p>
    <w:p w:rsidR="005D3904" w:rsidRPr="00017316" w:rsidRDefault="005D3904" w:rsidP="007B6973">
      <w:pPr>
        <w:pStyle w:val="GEFFieldtoFillout"/>
        <w:jc w:val="both"/>
      </w:pPr>
      <w:r w:rsidRPr="005A20BD">
        <w:fldChar w:fldCharType="end"/>
      </w:r>
      <w:bookmarkEnd w:id="261"/>
    </w:p>
    <w:p w:rsidR="00CB0048" w:rsidRPr="005A20BD" w:rsidRDefault="008F0C94" w:rsidP="00CB0048">
      <w:pPr>
        <w:ind w:left="-720"/>
        <w:outlineLvl w:val="0"/>
        <w:rPr>
          <w:color w:val="000000"/>
          <w:sz w:val="22"/>
          <w:szCs w:val="22"/>
        </w:rPr>
      </w:pPr>
      <w:r>
        <w:rPr>
          <w:i/>
          <w:color w:val="000000"/>
          <w:sz w:val="22"/>
          <w:szCs w:val="22"/>
        </w:rPr>
        <w:t>5</w:t>
      </w:r>
      <w:r w:rsidR="00870816" w:rsidRPr="005A20BD">
        <w:rPr>
          <w:i/>
          <w:color w:val="000000"/>
          <w:sz w:val="22"/>
          <w:szCs w:val="22"/>
        </w:rPr>
        <w:t xml:space="preserve">. </w:t>
      </w:r>
      <w:r w:rsidR="008857BF" w:rsidRPr="005A20BD">
        <w:rPr>
          <w:i/>
          <w:color w:val="000000"/>
          <w:sz w:val="22"/>
          <w:szCs w:val="22"/>
        </w:rPr>
        <w:t>Coordination.</w:t>
      </w:r>
      <w:r w:rsidR="008857BF" w:rsidRPr="005A20BD">
        <w:rPr>
          <w:color w:val="000000"/>
          <w:sz w:val="22"/>
          <w:szCs w:val="22"/>
        </w:rPr>
        <w:t xml:space="preserve"> </w:t>
      </w:r>
      <w:r w:rsidR="00870816" w:rsidRPr="005A20BD">
        <w:rPr>
          <w:color w:val="000000"/>
          <w:sz w:val="22"/>
          <w:szCs w:val="22"/>
        </w:rPr>
        <w:t>Outline the coordination with other relevant GEF</w:t>
      </w:r>
      <w:r w:rsidR="00B3469D" w:rsidRPr="005A20BD">
        <w:rPr>
          <w:color w:val="000000"/>
          <w:sz w:val="22"/>
          <w:szCs w:val="22"/>
        </w:rPr>
        <w:t>-</w:t>
      </w:r>
      <w:r w:rsidR="00870816" w:rsidRPr="005A20BD">
        <w:rPr>
          <w:color w:val="000000"/>
          <w:sz w:val="22"/>
          <w:szCs w:val="22"/>
        </w:rPr>
        <w:t>financed</w:t>
      </w:r>
      <w:r w:rsidR="009F2052" w:rsidRPr="005A20BD">
        <w:rPr>
          <w:color w:val="000000"/>
          <w:sz w:val="22"/>
          <w:szCs w:val="22"/>
        </w:rPr>
        <w:t xml:space="preserve"> and other</w:t>
      </w:r>
      <w:r w:rsidR="0078368C">
        <w:rPr>
          <w:color w:val="000000"/>
          <w:sz w:val="22"/>
          <w:szCs w:val="22"/>
        </w:rPr>
        <w:t xml:space="preserve"> initiatives.</w:t>
      </w:r>
    </w:p>
    <w:p w:rsidR="00FF4D09" w:rsidRDefault="00CB5195" w:rsidP="007B6973">
      <w:pPr>
        <w:pStyle w:val="GEFFieldtoFillout"/>
        <w:jc w:val="both"/>
        <w:rPr>
          <w:noProof/>
        </w:rPr>
      </w:pPr>
      <w:r>
        <w:fldChar w:fldCharType="begin">
          <w:ffData>
            <w:name w:val="pjCoordination"/>
            <w:enabled/>
            <w:calcOnExit w:val="0"/>
            <w:textInput/>
          </w:ffData>
        </w:fldChar>
      </w:r>
      <w:bookmarkStart w:id="262" w:name="pjCoordination"/>
      <w:r>
        <w:instrText xml:space="preserve"> FORMTEXT </w:instrText>
      </w:r>
      <w:r>
        <w:fldChar w:fldCharType="separate"/>
      </w:r>
      <w:r w:rsidR="00FF4D09">
        <w:rPr>
          <w:noProof/>
        </w:rPr>
        <w:t>A number of projects have been preliminarily identified to contain activities similar to those planned under the project.  During the project preparation phase, other relevant projects and activities will be identified and consultations will confirm the extent to which project activities are relevant. There are a number of relevant GEF projects with which this CCCD will be coordinated, in particular those that focus on mainstreaming.   Completed GEF projects will also be reviewed through evaluation reports and consultations with past project managers to identify lessons learned and best practices.  The following are the current or planned GEF projects in Somalia:</w:t>
      </w:r>
    </w:p>
    <w:p w:rsidR="00FF4D09" w:rsidRDefault="00FF4D09" w:rsidP="007B6973">
      <w:pPr>
        <w:pStyle w:val="GEFFieldtoFillout"/>
        <w:jc w:val="both"/>
        <w:rPr>
          <w:noProof/>
        </w:rPr>
      </w:pPr>
      <w:r>
        <w:rPr>
          <w:noProof/>
        </w:rPr>
        <w:t>•</w:t>
      </w:r>
      <w:r>
        <w:rPr>
          <w:noProof/>
        </w:rPr>
        <w:tab/>
        <w:t>Preparation of National Adaptation Plan of Action (NAPA) in response to Climate Change for Somalia</w:t>
      </w:r>
    </w:p>
    <w:p w:rsidR="00FF4D09" w:rsidRDefault="00FF4D09" w:rsidP="007B6973">
      <w:pPr>
        <w:pStyle w:val="GEFFieldtoFillout"/>
        <w:jc w:val="both"/>
        <w:rPr>
          <w:noProof/>
        </w:rPr>
      </w:pPr>
      <w:r>
        <w:rPr>
          <w:noProof/>
        </w:rPr>
        <w:t>•</w:t>
      </w:r>
      <w:r>
        <w:rPr>
          <w:noProof/>
        </w:rPr>
        <w:tab/>
        <w:t>Support to Somalia for the Development of its first NBSAP and Fifth National Report to the CBD</w:t>
      </w:r>
    </w:p>
    <w:p w:rsidR="00FF4D09" w:rsidRDefault="00FF4D09" w:rsidP="007B6973">
      <w:pPr>
        <w:pStyle w:val="GEFFieldtoFillout"/>
        <w:jc w:val="both"/>
        <w:rPr>
          <w:noProof/>
        </w:rPr>
      </w:pPr>
      <w:r>
        <w:rPr>
          <w:noProof/>
        </w:rPr>
        <w:t>•</w:t>
      </w:r>
      <w:r>
        <w:rPr>
          <w:noProof/>
        </w:rPr>
        <w:tab/>
        <w:t>Enhancing Climate Resilience of the Vulnerable Communities and Ecosystems in Somalia</w:t>
      </w:r>
    </w:p>
    <w:p w:rsidR="00FF4D09" w:rsidRDefault="00FF4D09" w:rsidP="007B6973">
      <w:pPr>
        <w:pStyle w:val="GEFFieldtoFillout"/>
        <w:jc w:val="both"/>
        <w:rPr>
          <w:noProof/>
        </w:rPr>
      </w:pPr>
    </w:p>
    <w:p w:rsidR="00FF4D09" w:rsidRDefault="00FF4D09" w:rsidP="007B6973">
      <w:pPr>
        <w:pStyle w:val="GEFFieldtoFillout"/>
        <w:jc w:val="both"/>
        <w:rPr>
          <w:noProof/>
        </w:rPr>
      </w:pPr>
      <w:r>
        <w:rPr>
          <w:noProof/>
        </w:rPr>
        <w:t>Other non-GEF projects that the CCCD project will coordinate with include:</w:t>
      </w:r>
    </w:p>
    <w:p w:rsidR="00FF4D09" w:rsidRDefault="00FF4D09" w:rsidP="007B6973">
      <w:pPr>
        <w:pStyle w:val="GEFFieldtoFillout"/>
        <w:jc w:val="both"/>
        <w:rPr>
          <w:noProof/>
        </w:rPr>
      </w:pPr>
      <w:r>
        <w:rPr>
          <w:noProof/>
        </w:rPr>
        <w:t>•</w:t>
      </w:r>
      <w:r>
        <w:rPr>
          <w:noProof/>
        </w:rPr>
        <w:tab/>
        <w:t xml:space="preserve"> Somalia Capacity Injection</w:t>
      </w:r>
    </w:p>
    <w:p w:rsidR="00FF4D09" w:rsidRDefault="00FF4D09" w:rsidP="007B6973">
      <w:pPr>
        <w:pStyle w:val="GEFFieldtoFillout"/>
        <w:jc w:val="both"/>
        <w:rPr>
          <w:noProof/>
        </w:rPr>
      </w:pPr>
      <w:r>
        <w:rPr>
          <w:noProof/>
        </w:rPr>
        <w:t>•</w:t>
      </w:r>
      <w:r>
        <w:rPr>
          <w:noProof/>
        </w:rPr>
        <w:tab/>
        <w:t xml:space="preserve"> Somalia Recurrent Cost and Reform Financing Project – Phase 2</w:t>
      </w:r>
    </w:p>
    <w:p w:rsidR="00FF4D09" w:rsidRDefault="00FF4D09" w:rsidP="007B6973">
      <w:pPr>
        <w:pStyle w:val="GEFFieldtoFillout"/>
        <w:jc w:val="both"/>
        <w:rPr>
          <w:noProof/>
        </w:rPr>
      </w:pPr>
      <w:r>
        <w:rPr>
          <w:noProof/>
        </w:rPr>
        <w:t>•</w:t>
      </w:r>
      <w:r>
        <w:rPr>
          <w:noProof/>
        </w:rPr>
        <w:tab/>
        <w:t xml:space="preserve"> ICT Sector Support in Somalia – Phase 2</w:t>
      </w:r>
    </w:p>
    <w:p w:rsidR="00FF4D09" w:rsidRDefault="00FF4D09" w:rsidP="007B6973">
      <w:pPr>
        <w:pStyle w:val="GEFFieldtoFillout"/>
        <w:jc w:val="both"/>
        <w:rPr>
          <w:noProof/>
        </w:rPr>
      </w:pPr>
      <w:r>
        <w:rPr>
          <w:noProof/>
        </w:rPr>
        <w:t>•</w:t>
      </w:r>
      <w:r>
        <w:rPr>
          <w:noProof/>
        </w:rPr>
        <w:tab/>
        <w:t xml:space="preserve"> Water for Agro-pastoral Livelihoods Pilot Project</w:t>
      </w:r>
    </w:p>
    <w:p w:rsidR="00FF4D09" w:rsidRDefault="00FF4D09" w:rsidP="007B6973">
      <w:pPr>
        <w:pStyle w:val="GEFFieldtoFillout"/>
        <w:jc w:val="both"/>
        <w:rPr>
          <w:noProof/>
        </w:rPr>
      </w:pPr>
      <w:r>
        <w:rPr>
          <w:noProof/>
        </w:rPr>
        <w:t>•</w:t>
      </w:r>
      <w:r>
        <w:rPr>
          <w:noProof/>
        </w:rPr>
        <w:tab/>
        <w:t xml:space="preserve"> Second Public Financial Management Capacity Strengthening Project</w:t>
      </w:r>
    </w:p>
    <w:p w:rsidR="00FF4D09" w:rsidRDefault="00FF4D09" w:rsidP="007B6973">
      <w:pPr>
        <w:pStyle w:val="GEFFieldtoFillout"/>
        <w:jc w:val="both"/>
        <w:rPr>
          <w:noProof/>
        </w:rPr>
      </w:pPr>
      <w:r>
        <w:rPr>
          <w:noProof/>
        </w:rPr>
        <w:t>•</w:t>
      </w:r>
      <w:r>
        <w:rPr>
          <w:noProof/>
        </w:rPr>
        <w:tab/>
        <w:t xml:space="preserve"> Drought Resilience and Sustainable Livelihoods Programme in the Horn of Africa </w:t>
      </w:r>
    </w:p>
    <w:p w:rsidR="00FF4D09" w:rsidRDefault="00FF4D09" w:rsidP="007B6973">
      <w:pPr>
        <w:pStyle w:val="GEFFieldtoFillout"/>
        <w:jc w:val="both"/>
        <w:rPr>
          <w:noProof/>
        </w:rPr>
      </w:pPr>
      <w:r>
        <w:rPr>
          <w:noProof/>
        </w:rPr>
        <w:t>•</w:t>
      </w:r>
      <w:r>
        <w:rPr>
          <w:noProof/>
        </w:rPr>
        <w:tab/>
        <w:t xml:space="preserve"> Towards Sustainable Pastoralism in Sool and Sanaag</w:t>
      </w:r>
    </w:p>
    <w:p w:rsidR="00FF4D09" w:rsidRDefault="00FF4D09" w:rsidP="007B6973">
      <w:pPr>
        <w:pStyle w:val="GEFFieldtoFillout"/>
        <w:jc w:val="both"/>
        <w:rPr>
          <w:noProof/>
        </w:rPr>
      </w:pPr>
    </w:p>
    <w:p w:rsidR="00A60246" w:rsidRDefault="005621DE" w:rsidP="007B6973">
      <w:pPr>
        <w:pStyle w:val="GEFFieldtoFillout"/>
        <w:jc w:val="both"/>
        <w:rPr>
          <w:noProof/>
        </w:rPr>
      </w:pPr>
      <w:r w:rsidRPr="005621DE">
        <w:rPr>
          <w:noProof/>
        </w:rPr>
        <w:t xml:space="preserve">A particularly relevant project is the Somalia Capacity Development –Strengthening Institutional Performance (SIP) Project. With USD 12,974,918 of funding from the UN MPTF and UNDP, the objective of the project is to strengthen the government’s capacity to perform core government functions.  This project is made up of three components which align with the proposed CCCD project.  More specifically, a number of sub components and activities, such as strengthening coordination and communication capacity, are directly relevant and will provide an important baseline for the CCCD project. </w:t>
      </w:r>
      <w:r>
        <w:rPr>
          <w:noProof/>
        </w:rPr>
        <w:t xml:space="preserve"> </w:t>
      </w:r>
      <w:r w:rsidRPr="005621DE">
        <w:rPr>
          <w:noProof/>
        </w:rPr>
        <w:t xml:space="preserve">This CCCD project will explore opportunities to build on these activities </w:t>
      </w:r>
      <w:r w:rsidR="00CD587A">
        <w:rPr>
          <w:noProof/>
        </w:rPr>
        <w:t xml:space="preserve">and </w:t>
      </w:r>
      <w:r w:rsidRPr="005621DE">
        <w:rPr>
          <w:noProof/>
        </w:rPr>
        <w:t>to achieve synergies</w:t>
      </w:r>
      <w:r>
        <w:rPr>
          <w:noProof/>
        </w:rPr>
        <w:t>.</w:t>
      </w:r>
    </w:p>
    <w:p w:rsidR="005621DE" w:rsidRDefault="005621DE" w:rsidP="007B6973">
      <w:pPr>
        <w:pStyle w:val="GEFFieldtoFillout"/>
        <w:jc w:val="both"/>
        <w:rPr>
          <w:noProof/>
        </w:rPr>
      </w:pPr>
    </w:p>
    <w:p w:rsidR="00F32170" w:rsidRDefault="00FF4D09" w:rsidP="007B6973">
      <w:pPr>
        <w:pStyle w:val="GEFFieldtoFillout"/>
        <w:jc w:val="both"/>
        <w:rPr>
          <w:noProof/>
        </w:rPr>
      </w:pPr>
      <w:r>
        <w:rPr>
          <w:noProof/>
        </w:rPr>
        <w:t>Under the project, a project board will be created to facilitate active participation in project activities from these stakeholders and that recommendations and agreements negotiated will be deemed legitimate by the respective institutions of the participating stakeholder.  During the project document preparation phase</w:t>
      </w:r>
      <w:r w:rsidR="00FF6CA9">
        <w:rPr>
          <w:noProof/>
        </w:rPr>
        <w:t xml:space="preserve"> (PPG)</w:t>
      </w:r>
      <w:r>
        <w:rPr>
          <w:noProof/>
        </w:rPr>
        <w:t xml:space="preserve">, these coordination arrangements will be further discussed and elaborated.  These donor consultations will serve to confirm the amount </w:t>
      </w:r>
      <w:r w:rsidR="00FF6CA9">
        <w:rPr>
          <w:noProof/>
        </w:rPr>
        <w:t xml:space="preserve">and sources </w:t>
      </w:r>
      <w:r>
        <w:rPr>
          <w:noProof/>
        </w:rPr>
        <w:t>of co-financing to support project activities</w:t>
      </w:r>
      <w:r w:rsidR="00FF6CA9">
        <w:rPr>
          <w:noProof/>
        </w:rPr>
        <w:t xml:space="preserve"> building the relevant set of baseline activities</w:t>
      </w:r>
      <w:r>
        <w:rPr>
          <w:noProof/>
        </w:rPr>
        <w:t xml:space="preserve">.  Consultations with the project managers of the above-mentioned projects will also begin the formal process of in-country coordination with related donor-funded projects that will continue throughout the project implementation phase in order to capitalize on emerging synergies. </w:t>
      </w:r>
    </w:p>
    <w:p w:rsidR="00870816" w:rsidRDefault="00CB5195" w:rsidP="007B6973">
      <w:pPr>
        <w:pStyle w:val="GEFFieldtoFillout"/>
        <w:jc w:val="both"/>
      </w:pPr>
      <w:r>
        <w:fldChar w:fldCharType="end"/>
      </w:r>
      <w:bookmarkEnd w:id="262"/>
    </w:p>
    <w:p w:rsidR="00F143F9" w:rsidRDefault="0078368C" w:rsidP="0078368C">
      <w:pPr>
        <w:pStyle w:val="GEFFieldtoFillout"/>
      </w:pPr>
      <w:r w:rsidRPr="0078368C">
        <w:rPr>
          <w:i/>
        </w:rPr>
        <w:t>6. Consistency with National Priorities</w:t>
      </w:r>
      <w:r>
        <w:t>.</w:t>
      </w:r>
      <w:r w:rsidR="00F143F9" w:rsidRPr="00AE7736">
        <w:t xml:space="preserve"> </w:t>
      </w:r>
      <w:r w:rsidR="00AE7736" w:rsidRPr="00C13D4B">
        <w:t xml:space="preserve">Is the project consistent with the </w:t>
      </w:r>
      <w:r w:rsidR="00F143F9" w:rsidRPr="00C13D4B">
        <w:t>National strategies and plans or reports and assessem</w:t>
      </w:r>
      <w:r w:rsidR="002700D2" w:rsidRPr="00C13D4B">
        <w:t>e</w:t>
      </w:r>
      <w:r w:rsidR="00F143F9" w:rsidRPr="00C13D4B">
        <w:t>nts under rele</w:t>
      </w:r>
      <w:r w:rsidR="0077323C" w:rsidRPr="00C13D4B">
        <w:t>vant conventions?</w:t>
      </w:r>
      <w:r w:rsidR="00AE7736" w:rsidRPr="00C13D4B">
        <w:t xml:space="preserve"> (yes </w:t>
      </w:r>
      <w:r w:rsidR="000872B5">
        <w:rPr>
          <w:sz w:val="20"/>
          <w:szCs w:val="20"/>
        </w:rPr>
        <w:fldChar w:fldCharType="begin">
          <w:ffData>
            <w:name w:val="convn_comply_yes"/>
            <w:enabled/>
            <w:calcOnExit w:val="0"/>
            <w:checkBox>
              <w:sizeAuto/>
              <w:default w:val="0"/>
              <w:checked/>
            </w:checkBox>
          </w:ffData>
        </w:fldChar>
      </w:r>
      <w:bookmarkStart w:id="263" w:name="convn_comply_yes"/>
      <w:r w:rsidR="000872B5">
        <w:rPr>
          <w:sz w:val="20"/>
          <w:szCs w:val="20"/>
        </w:rPr>
        <w:instrText xml:space="preserve"> FORMCHECKBOX </w:instrText>
      </w:r>
      <w:r w:rsidR="00403EE0">
        <w:rPr>
          <w:sz w:val="20"/>
          <w:szCs w:val="20"/>
        </w:rPr>
      </w:r>
      <w:r w:rsidR="00403EE0">
        <w:rPr>
          <w:sz w:val="20"/>
          <w:szCs w:val="20"/>
        </w:rPr>
        <w:fldChar w:fldCharType="separate"/>
      </w:r>
      <w:r w:rsidR="000872B5">
        <w:rPr>
          <w:sz w:val="20"/>
          <w:szCs w:val="20"/>
        </w:rPr>
        <w:fldChar w:fldCharType="end"/>
      </w:r>
      <w:bookmarkEnd w:id="263"/>
      <w:r w:rsidR="00AE7736" w:rsidRPr="00C13D4B">
        <w:rPr>
          <w:sz w:val="20"/>
          <w:szCs w:val="20"/>
        </w:rPr>
        <w:t xml:space="preserve"> /no</w:t>
      </w:r>
      <w:r w:rsidR="000872B5">
        <w:rPr>
          <w:sz w:val="20"/>
          <w:szCs w:val="20"/>
        </w:rPr>
        <w:fldChar w:fldCharType="begin">
          <w:ffData>
            <w:name w:val="convn_comply_no"/>
            <w:enabled/>
            <w:calcOnExit w:val="0"/>
            <w:checkBox>
              <w:sizeAuto/>
              <w:default w:val="0"/>
            </w:checkBox>
          </w:ffData>
        </w:fldChar>
      </w:r>
      <w:bookmarkStart w:id="264" w:name="convn_comply_no"/>
      <w:r w:rsidR="000872B5">
        <w:rPr>
          <w:sz w:val="20"/>
          <w:szCs w:val="20"/>
        </w:rPr>
        <w:instrText xml:space="preserve"> FORMCHECKBOX </w:instrText>
      </w:r>
      <w:r w:rsidR="00403EE0">
        <w:rPr>
          <w:sz w:val="20"/>
          <w:szCs w:val="20"/>
        </w:rPr>
      </w:r>
      <w:r w:rsidR="00403EE0">
        <w:rPr>
          <w:sz w:val="20"/>
          <w:szCs w:val="20"/>
        </w:rPr>
        <w:fldChar w:fldCharType="separate"/>
      </w:r>
      <w:r w:rsidR="000872B5">
        <w:rPr>
          <w:sz w:val="20"/>
          <w:szCs w:val="20"/>
        </w:rPr>
        <w:fldChar w:fldCharType="end"/>
      </w:r>
      <w:bookmarkEnd w:id="264"/>
      <w:r w:rsidR="00AE7736" w:rsidRPr="00C13D4B">
        <w:rPr>
          <w:sz w:val="20"/>
          <w:szCs w:val="20"/>
        </w:rPr>
        <w:t xml:space="preserve"> )</w:t>
      </w:r>
      <w:r w:rsidR="00AE7736" w:rsidRPr="00C13D4B">
        <w:t xml:space="preserve">.  </w:t>
      </w:r>
      <w:r w:rsidR="0077323C" w:rsidRPr="00C13D4B">
        <w:t>I</w:t>
      </w:r>
      <w:r w:rsidR="00AE7736" w:rsidRPr="00C13D4B">
        <w:t xml:space="preserve">f yes, which ones and how: </w:t>
      </w:r>
      <w:r w:rsidR="00F143F9" w:rsidRPr="00C13D4B">
        <w:t xml:space="preserve"> NAPAs, </w:t>
      </w:r>
      <w:r w:rsidR="00C13D4B">
        <w:t xml:space="preserve">NAPs, </w:t>
      </w:r>
      <w:r w:rsidR="00177666" w:rsidRPr="00C13D4B">
        <w:t xml:space="preserve">ASGM </w:t>
      </w:r>
      <w:r w:rsidR="00177666" w:rsidRPr="00E95380">
        <w:t xml:space="preserve">NAPs, MIAs, </w:t>
      </w:r>
      <w:r w:rsidR="00F143F9" w:rsidRPr="00E95380">
        <w:t xml:space="preserve">NBSAPs, </w:t>
      </w:r>
      <w:r w:rsidR="001E6785" w:rsidRPr="00E95380">
        <w:t>NCs</w:t>
      </w:r>
      <w:r w:rsidR="00F143F9" w:rsidRPr="00E95380">
        <w:t>, TNAs, NCSAs, NIPs, PRSPs, NPFE, BU</w:t>
      </w:r>
      <w:r w:rsidR="003154D3" w:rsidRPr="00E95380">
        <w:t>Rs</w:t>
      </w:r>
      <w:r w:rsidRPr="00E95380">
        <w:t>, etc.</w:t>
      </w:r>
    </w:p>
    <w:p w:rsidR="00FF4D09" w:rsidRPr="00B95AA0" w:rsidRDefault="00FF4D09" w:rsidP="007B6973">
      <w:pPr>
        <w:pStyle w:val="GEFFieldtoFillout"/>
        <w:jc w:val="both"/>
        <w:rPr>
          <w:highlight w:val="lightGray"/>
        </w:rPr>
      </w:pPr>
      <w:r w:rsidRPr="00B95AA0">
        <w:rPr>
          <w:highlight w:val="lightGray"/>
        </w:rPr>
        <w:t>This is a Rio Convention mainstreaming project; thus, the proposed project sets out to meet barriers identified in Somalia’s 2016 NCSA (see 1.1 above).  This project is also consistent with the other GEF-funded enabling activities</w:t>
      </w:r>
      <w:r w:rsidR="00261090">
        <w:rPr>
          <w:highlight w:val="lightGray"/>
        </w:rPr>
        <w:t>, a number of which</w:t>
      </w:r>
      <w:r w:rsidRPr="00B95AA0">
        <w:rPr>
          <w:highlight w:val="lightGray"/>
        </w:rPr>
        <w:t xml:space="preserve"> have identified the same or similar barriers to meeting and sustaining Rio Convention objectives.  Somalia is in the process of finalizing their National Action Programme under the UNCCD and the National Biodiversity Strategy and Action Plan under the UNCBD.  The draft National Biodiversity Strategy and Action Plan is Somalia’s first effort to holistically and systematically look at biodiversity. The draft identified several challenges to meeting biodiversity objectives including a) limited skills and understanding of biodiversity conservation of the relevant staff,  limited human capacity (e.g. skills, sheer number, equipment, finances) on the ground/in the field, b) limited engagement of other sectors such as private sector, civil society/NGOs and grass-root communities , c) limited coordination within and between sectors, d) technology gaps, e) limited funding,  and f) security concerns.  The Initial </w:t>
      </w:r>
      <w:r w:rsidRPr="00B95AA0">
        <w:rPr>
          <w:highlight w:val="lightGray"/>
        </w:rPr>
        <w:lastRenderedPageBreak/>
        <w:t xml:space="preserve">National Communication under the UNFCCC also identified a) limited qualified technical personnel, b) little awareness of climate change, and c) gaps in data and </w:t>
      </w:r>
      <w:r w:rsidR="004717FC">
        <w:rPr>
          <w:highlight w:val="lightGray"/>
        </w:rPr>
        <w:t xml:space="preserve"> </w:t>
      </w:r>
      <w:r w:rsidRPr="00B95AA0">
        <w:rPr>
          <w:highlight w:val="lightGray"/>
        </w:rPr>
        <w:t>information collection</w:t>
      </w:r>
      <w:r w:rsidR="00F31690">
        <w:rPr>
          <w:highlight w:val="lightGray"/>
        </w:rPr>
        <w:t>,</w:t>
      </w:r>
      <w:r w:rsidRPr="00B95AA0">
        <w:rPr>
          <w:highlight w:val="lightGray"/>
        </w:rPr>
        <w:t xml:space="preserve"> and management capacities</w:t>
      </w:r>
      <w:r w:rsidR="00F31690">
        <w:rPr>
          <w:highlight w:val="lightGray"/>
        </w:rPr>
        <w:t>,</w:t>
      </w:r>
      <w:r w:rsidRPr="00B95AA0">
        <w:rPr>
          <w:highlight w:val="lightGray"/>
        </w:rPr>
        <w:t xml:space="preserve"> as barriers. </w:t>
      </w:r>
    </w:p>
    <w:p w:rsidR="00FF4D09" w:rsidRPr="00B95AA0" w:rsidRDefault="00FF4D09" w:rsidP="00FF4D09">
      <w:pPr>
        <w:pStyle w:val="GEFFieldtoFillout"/>
        <w:rPr>
          <w:highlight w:val="lightGray"/>
        </w:rPr>
      </w:pPr>
    </w:p>
    <w:p w:rsidR="00FF4D09" w:rsidRPr="00B95AA0" w:rsidRDefault="00FF4D09" w:rsidP="007B6973">
      <w:pPr>
        <w:pStyle w:val="GEFFieldtoFillout"/>
        <w:jc w:val="both"/>
        <w:rPr>
          <w:highlight w:val="lightGray"/>
        </w:rPr>
      </w:pPr>
      <w:r w:rsidRPr="00B95AA0">
        <w:rPr>
          <w:highlight w:val="lightGray"/>
        </w:rPr>
        <w:t>The project is also aligned with Somalia’s National Adaptation Programme of Action to Climate Change (2013).  The goal of the NAPA is to make the Somali people more resilient to climate change. The NAPA identified the following as limitations/barriers to meeting objectives:  a) political disintegration, b) lack of coordination or strong coordination mechanisms, c) political divisions (particularly Federal Somalia, Puntland and Somaliland) make the implementation of national programs challenging, and d) security. Awareness-raising on climate change has begun due to efforts by donors and processes such as the NAPA</w:t>
      </w:r>
      <w:sdt>
        <w:sdtPr>
          <w:rPr>
            <w:highlight w:val="lightGray"/>
          </w:rPr>
          <w:id w:val="860785055"/>
          <w:citation/>
        </w:sdtPr>
        <w:sdtEndPr/>
        <w:sdtContent>
          <w:r w:rsidRPr="00B95AA0">
            <w:rPr>
              <w:highlight w:val="lightGray"/>
            </w:rPr>
            <w:fldChar w:fldCharType="begin"/>
          </w:r>
          <w:r w:rsidRPr="00B95AA0">
            <w:rPr>
              <w:highlight w:val="lightGray"/>
            </w:rPr>
            <w:instrText xml:space="preserve"> CITATION Som13 \l 1033 </w:instrText>
          </w:r>
          <w:r w:rsidRPr="00B95AA0">
            <w:rPr>
              <w:highlight w:val="lightGray"/>
            </w:rPr>
            <w:fldChar w:fldCharType="separate"/>
          </w:r>
          <w:r w:rsidR="000F1513">
            <w:rPr>
              <w:noProof/>
              <w:highlight w:val="lightGray"/>
            </w:rPr>
            <w:t xml:space="preserve"> </w:t>
          </w:r>
          <w:r w:rsidR="000F1513" w:rsidRPr="000F1513">
            <w:rPr>
              <w:noProof/>
              <w:highlight w:val="lightGray"/>
            </w:rPr>
            <w:t>(Somalia Ministry of National Resources, 2013)</w:t>
          </w:r>
          <w:r w:rsidRPr="00B95AA0">
            <w:rPr>
              <w:highlight w:val="lightGray"/>
            </w:rPr>
            <w:fldChar w:fldCharType="end"/>
          </w:r>
        </w:sdtContent>
      </w:sdt>
      <w:r w:rsidRPr="00B95AA0">
        <w:rPr>
          <w:highlight w:val="lightGray"/>
        </w:rPr>
        <w:t xml:space="preserve">. However, significant campaigns are required to spread understanding across national and local levels. </w:t>
      </w:r>
    </w:p>
    <w:p w:rsidR="00FF4D09" w:rsidRPr="00B95AA0" w:rsidRDefault="00FF4D09" w:rsidP="00FF4D09">
      <w:pPr>
        <w:pStyle w:val="GEFFieldtoFillout"/>
        <w:rPr>
          <w:highlight w:val="lightGray"/>
        </w:rPr>
      </w:pPr>
    </w:p>
    <w:p w:rsidR="00FF4D09" w:rsidRPr="00B95AA0" w:rsidRDefault="00FF4D09" w:rsidP="007B6973">
      <w:pPr>
        <w:pStyle w:val="GEFFieldtoFillout"/>
        <w:jc w:val="both"/>
        <w:rPr>
          <w:highlight w:val="lightGray"/>
        </w:rPr>
      </w:pPr>
      <w:r w:rsidRPr="00B95AA0">
        <w:rPr>
          <w:highlight w:val="lightGray"/>
        </w:rPr>
        <w:t>Although the point of entry for GEF funding is the global environment, the relevance of the project to national socio-economic development will be its contribution to strengthening the institutional sustainability of Somalia’s development pursuits in ways that are more environmentally friendly and resilient to the impacts of climate change.  The project will make these connections through its strategy to mainstream obligations under the Rio Conventions into national development and sectoral planning framework and supporting capacities.</w:t>
      </w:r>
    </w:p>
    <w:p w:rsidR="00FF4D09" w:rsidRPr="00B95AA0" w:rsidRDefault="00FF4D09" w:rsidP="00FF4D09">
      <w:pPr>
        <w:pStyle w:val="GEFFieldtoFillout"/>
        <w:rPr>
          <w:highlight w:val="lightGray"/>
        </w:rPr>
      </w:pPr>
    </w:p>
    <w:p w:rsidR="00FF4D09" w:rsidRPr="00B95AA0" w:rsidRDefault="00FF4D09" w:rsidP="007B6973">
      <w:pPr>
        <w:pStyle w:val="GEFFieldtoFillout"/>
        <w:jc w:val="both"/>
        <w:rPr>
          <w:highlight w:val="lightGray"/>
        </w:rPr>
      </w:pPr>
      <w:r w:rsidRPr="00B95AA0">
        <w:rPr>
          <w:highlight w:val="lightGray"/>
        </w:rPr>
        <w:t>The project will also assist the Government of Somalia to achieve the national priorities as set out in its Compact (2013).   Somalia’s Compact provides a strategic framework, which builds on existing plans and strategies (such as the Six Pillar Programme), for coordinating political, security and development efforts for peace and state-building.  More specifically, the Compact defines aid policy and principles.  One aim of the compact is to strengthen the mutual commitments between the Federal Government and international partners.  The Compact is made up of five strategic objectives, including a) Inclusive Politics, b) Security, c) Justice, d) Economic Foundations, and e) Revenue and Services.</w:t>
      </w:r>
    </w:p>
    <w:p w:rsidR="00FF4D09" w:rsidRPr="00B95AA0" w:rsidRDefault="00FF4D09" w:rsidP="00FF4D09">
      <w:pPr>
        <w:pStyle w:val="GEFFieldtoFillout"/>
        <w:rPr>
          <w:highlight w:val="lightGray"/>
        </w:rPr>
      </w:pPr>
    </w:p>
    <w:p w:rsidR="00FF4D09" w:rsidRPr="00B95AA0" w:rsidRDefault="00FF4D09" w:rsidP="007B6973">
      <w:pPr>
        <w:pStyle w:val="GEFFieldtoFillout"/>
        <w:jc w:val="both"/>
      </w:pPr>
      <w:r w:rsidRPr="00B95AA0">
        <w:rPr>
          <w:highlight w:val="lightGray"/>
        </w:rPr>
        <w:t>Environment issues are a strong component of the Six Pillar Policy as well.  Under Pillar Four, the Policy calls for a) the enactment of laws that protect the environment; b)  incorporation of the environment into formal and informal education; and c) the rectification of past environmental damages such as deforestation and coastal pollution.</w:t>
      </w:r>
      <w:r w:rsidRPr="00B95AA0">
        <w:t xml:space="preserve">  </w:t>
      </w:r>
    </w:p>
    <w:p w:rsidR="00FF4D09" w:rsidRPr="00B95AA0" w:rsidRDefault="00FF4D09" w:rsidP="00FF4D09">
      <w:pPr>
        <w:pStyle w:val="GEFFieldtoFillout"/>
      </w:pPr>
    </w:p>
    <w:p w:rsidR="009E054B" w:rsidRDefault="001262AE" w:rsidP="009E054B">
      <w:pPr>
        <w:pStyle w:val="Footer"/>
        <w:ind w:left="-720"/>
        <w:rPr>
          <w:lang w:val="en-US"/>
        </w:rPr>
      </w:pPr>
      <w:r>
        <w:rPr>
          <w:i/>
          <w:color w:val="000000"/>
          <w:sz w:val="22"/>
          <w:szCs w:val="22"/>
          <w:lang w:val="en-US"/>
        </w:rPr>
        <w:t>7</w:t>
      </w:r>
      <w:r w:rsidR="009E054B" w:rsidRPr="00430647">
        <w:rPr>
          <w:i/>
          <w:color w:val="000000"/>
          <w:sz w:val="22"/>
          <w:szCs w:val="22"/>
          <w:lang w:val="en-US"/>
        </w:rPr>
        <w:t>.</w:t>
      </w:r>
      <w:r w:rsidR="009E054B">
        <w:rPr>
          <w:color w:val="000000"/>
          <w:sz w:val="22"/>
          <w:szCs w:val="22"/>
          <w:lang w:val="en-US"/>
        </w:rPr>
        <w:t xml:space="preserve"> </w:t>
      </w:r>
      <w:r w:rsidR="009E054B" w:rsidRPr="00C214ED">
        <w:rPr>
          <w:i/>
          <w:color w:val="000000"/>
          <w:sz w:val="22"/>
          <w:szCs w:val="22"/>
          <w:lang w:val="en-US"/>
        </w:rPr>
        <w:t>Knowledge Management.</w:t>
      </w:r>
      <w:r w:rsidR="009E054B" w:rsidRPr="001427CF">
        <w:t xml:space="preserve"> </w:t>
      </w:r>
      <w:r w:rsidR="009E054B">
        <w:t>Outline</w:t>
      </w:r>
      <w:r w:rsidR="009E054B" w:rsidRPr="001427CF">
        <w:t xml:space="preserve"> the knowledge management </w:t>
      </w:r>
      <w:r w:rsidR="009E054B">
        <w:t>approach</w:t>
      </w:r>
      <w:r w:rsidR="009E054B" w:rsidRPr="001427CF">
        <w:t xml:space="preserve"> for the project, including</w:t>
      </w:r>
      <w:r w:rsidR="009E054B">
        <w:t>, if any,</w:t>
      </w:r>
      <w:r w:rsidR="009E054B" w:rsidRPr="001427CF">
        <w:t xml:space="preserve"> plans for the project to learn from other relevant projects and initiatives</w:t>
      </w:r>
      <w:r w:rsidR="009E054B">
        <w:t>,</w:t>
      </w:r>
      <w:r w:rsidR="009E054B" w:rsidRPr="001427CF">
        <w:t xml:space="preserve"> to assess and document in a user-friendly form</w:t>
      </w:r>
      <w:r w:rsidR="009E054B">
        <w:t xml:space="preserve">, </w:t>
      </w:r>
      <w:r w:rsidR="009E054B" w:rsidRPr="001427CF">
        <w:t>and share these experiences and expertise wit</w:t>
      </w:r>
      <w:r w:rsidR="009E054B">
        <w:t>h relevant stakeholders</w:t>
      </w:r>
      <w:r w:rsidR="009E054B" w:rsidRPr="001427CF">
        <w:t>.</w:t>
      </w:r>
    </w:p>
    <w:p w:rsidR="00E95380" w:rsidRPr="00E95380" w:rsidRDefault="00E95380" w:rsidP="009E054B">
      <w:pPr>
        <w:pStyle w:val="Footer"/>
        <w:ind w:left="-720"/>
        <w:rPr>
          <w:lang w:val="en-US"/>
        </w:rPr>
      </w:pPr>
    </w:p>
    <w:p w:rsidR="00FF4D09" w:rsidRDefault="00FF4D09" w:rsidP="007B6973">
      <w:pPr>
        <w:pStyle w:val="GEFFieldtoFillout"/>
        <w:jc w:val="both"/>
        <w:rPr>
          <w:highlight w:val="lightGray"/>
        </w:rPr>
      </w:pPr>
      <w:r w:rsidRPr="00B95AA0">
        <w:rPr>
          <w:highlight w:val="lightGray"/>
        </w:rPr>
        <w:t xml:space="preserve">The project’s approach to knowledge management is consistent with the International Resource Panel Report on Policy Coherence of the Sustainable Development Goals which emphasizes the need for developing widespread awareness and creating and disseminating decision support tools. This project contains specific activities to increase the use and sharing of knowledge such as brochures, youth engagement, and learning-by-doing training to strengthen individual and institutional capacities to use knowledge in decision making.  As for learning from other projects, this project is part of a portfolio of capacity building interventions in the country that encourages regional cooperation and knowledge and information exchanges.  Partnerships and collaboration will catalyze the transfer of knowledge and competencies among actors and stakeholders.  Lessons learned from other projects will be included, as appropriate (for example, in the training programmes/workshops).  </w:t>
      </w:r>
    </w:p>
    <w:p w:rsidR="007B6973" w:rsidRDefault="007B6973" w:rsidP="007B6973">
      <w:pPr>
        <w:pStyle w:val="GEFFieldtoFillout"/>
        <w:jc w:val="both"/>
        <w:rPr>
          <w:highlight w:val="lightGray"/>
        </w:rPr>
      </w:pPr>
    </w:p>
    <w:p w:rsidR="007B6973" w:rsidRDefault="007B6973" w:rsidP="007B6973">
      <w:pPr>
        <w:pStyle w:val="GEFFieldtoFillout"/>
        <w:jc w:val="both"/>
        <w:rPr>
          <w:highlight w:val="lightGray"/>
        </w:rPr>
      </w:pPr>
    </w:p>
    <w:p w:rsidR="007B6973" w:rsidRDefault="007B6973" w:rsidP="007B6973">
      <w:pPr>
        <w:pStyle w:val="GEFFieldtoFillout"/>
        <w:jc w:val="both"/>
        <w:rPr>
          <w:highlight w:val="lightGray"/>
        </w:rPr>
      </w:pPr>
    </w:p>
    <w:p w:rsidR="007B6973" w:rsidRDefault="007B6973" w:rsidP="007B6973">
      <w:pPr>
        <w:pStyle w:val="GEFFieldtoFillout"/>
        <w:jc w:val="both"/>
        <w:rPr>
          <w:highlight w:val="lightGray"/>
        </w:rPr>
      </w:pPr>
    </w:p>
    <w:p w:rsidR="007B6973" w:rsidRPr="00B95AA0" w:rsidRDefault="007B6973" w:rsidP="007B6973">
      <w:pPr>
        <w:pStyle w:val="GEFFieldtoFillout"/>
        <w:jc w:val="both"/>
        <w:rPr>
          <w:highlight w:val="lightGray"/>
        </w:rPr>
      </w:pPr>
    </w:p>
    <w:p w:rsidR="009E054B" w:rsidRDefault="009E054B" w:rsidP="009E054B">
      <w:pPr>
        <w:pStyle w:val="GEFFieldtoFillout"/>
      </w:pPr>
    </w:p>
    <w:p w:rsidR="009E054B" w:rsidRPr="00C13D4B" w:rsidRDefault="009E054B" w:rsidP="00330CE1">
      <w:pPr>
        <w:pStyle w:val="GEFFieldtoFillout"/>
      </w:pPr>
    </w:p>
    <w:p w:rsidR="0032587F" w:rsidRDefault="0032587F" w:rsidP="0032587F">
      <w:pPr>
        <w:pStyle w:val="Footer"/>
        <w:ind w:left="-720"/>
        <w:rPr>
          <w:b/>
          <w:caps/>
          <w:color w:val="000000"/>
          <w:sz w:val="22"/>
          <w:szCs w:val="22"/>
          <w:u w:val="single"/>
        </w:rPr>
      </w:pPr>
      <w:r>
        <w:rPr>
          <w:b/>
          <w:caps/>
          <w:color w:val="000000"/>
          <w:sz w:val="22"/>
          <w:szCs w:val="22"/>
          <w:u w:val="single"/>
        </w:rPr>
        <w:t>part iii:  approval/endorsement by gef operational focal point(s) and GEF agency(ies)</w:t>
      </w:r>
    </w:p>
    <w:p w:rsidR="0032587F" w:rsidRDefault="0032587F" w:rsidP="0032587F">
      <w:pPr>
        <w:pStyle w:val="Footer"/>
        <w:ind w:left="-720"/>
        <w:rPr>
          <w:b/>
          <w:caps/>
          <w:color w:val="000000"/>
          <w:sz w:val="22"/>
          <w:szCs w:val="22"/>
          <w:u w:val="single"/>
        </w:rPr>
      </w:pPr>
    </w:p>
    <w:p w:rsidR="00511CD5" w:rsidRPr="002B2C06" w:rsidRDefault="002B2C06" w:rsidP="002B2C06">
      <w:pPr>
        <w:pStyle w:val="GEFTableHeading"/>
      </w:pPr>
      <w:r w:rsidRPr="002B2C06">
        <w:lastRenderedPageBreak/>
        <w:t xml:space="preserve">A. </w:t>
      </w:r>
      <w:r w:rsidR="00AE49B5" w:rsidRPr="002B2C06">
        <w:t>Record of Endorsement</w:t>
      </w:r>
      <w:r w:rsidR="0067183B" w:rsidRPr="002B2C06">
        <w:rPr>
          <w:rStyle w:val="FootnoteReference"/>
        </w:rPr>
        <w:footnoteReference w:id="9"/>
      </w:r>
      <w:r w:rsidR="00AE49B5" w:rsidRPr="002B2C06">
        <w:t xml:space="preserve"> o</w:t>
      </w:r>
      <w:r w:rsidR="0078368C">
        <w:t>f GEF Operational Focal Point (s</w:t>
      </w:r>
      <w:r w:rsidR="00AE49B5" w:rsidRPr="002B2C06">
        <w:t>) on Behalf of the Government(</w:t>
      </w:r>
      <w:r w:rsidR="0078368C">
        <w:t>s</w:t>
      </w:r>
      <w:r w:rsidR="00AE49B5" w:rsidRPr="002B2C06">
        <w:t xml:space="preserve">): </w:t>
      </w:r>
      <w:r w:rsidR="00D54E10">
        <w:t xml:space="preserve"> </w:t>
      </w:r>
      <w:r w:rsidR="00D54E10">
        <w:br/>
        <w:t xml:space="preserve">      </w:t>
      </w:r>
      <w:r w:rsidR="00AE49B5" w:rsidRPr="00DF64EE">
        <w:rPr>
          <w:rFonts w:ascii="Times New Roman" w:hAnsi="Times New Roman"/>
          <w:b w:val="0"/>
          <w:smallCaps w:val="0"/>
        </w:rPr>
        <w:t xml:space="preserve">(Please attach the </w:t>
      </w:r>
      <w:hyperlink r:id="rId25" w:history="1">
        <w:r w:rsidR="004F589E" w:rsidRPr="00D81F88">
          <w:rPr>
            <w:rStyle w:val="Hyperlink"/>
            <w:rFonts w:ascii="Times New Roman" w:hAnsi="Times New Roman"/>
            <w:b w:val="0"/>
            <w:smallCaps w:val="0"/>
          </w:rPr>
          <w:t>Operational Focal Point endorsement letter</w:t>
        </w:r>
      </w:hyperlink>
      <w:r w:rsidR="004F589E" w:rsidRPr="003967CB">
        <w:rPr>
          <w:rFonts w:ascii="Times New Roman" w:hAnsi="Times New Roman"/>
          <w:b w:val="0"/>
          <w:smallCaps w:val="0"/>
        </w:rPr>
        <w:t>(s)</w:t>
      </w:r>
      <w:r w:rsidR="009C3E9B" w:rsidRPr="00DF64EE">
        <w:rPr>
          <w:rFonts w:ascii="Times New Roman" w:hAnsi="Times New Roman"/>
          <w:b w:val="0"/>
          <w:smallCaps w:val="0"/>
        </w:rPr>
        <w:t xml:space="preserve"> </w:t>
      </w:r>
      <w:r w:rsidR="00AE49B5" w:rsidRPr="00DF64EE">
        <w:rPr>
          <w:rFonts w:ascii="Times New Roman" w:hAnsi="Times New Roman"/>
          <w:b w:val="0"/>
          <w:smallCaps w:val="0"/>
        </w:rPr>
        <w:t>with this template</w:t>
      </w:r>
      <w:r w:rsidR="008D3AF6" w:rsidRPr="00DF64EE">
        <w:rPr>
          <w:rFonts w:ascii="Times New Roman" w:hAnsi="Times New Roman"/>
          <w:b w:val="0"/>
          <w:smallCaps w:val="0"/>
        </w:rPr>
        <w:t xml:space="preserve">. For SGP, use this </w:t>
      </w:r>
      <w:hyperlink r:id="rId26" w:history="1">
        <w:r w:rsidR="004F589E" w:rsidRPr="00D81F88">
          <w:rPr>
            <w:rStyle w:val="Hyperlink"/>
            <w:rFonts w:ascii="Times New Roman" w:hAnsi="Times New Roman"/>
            <w:b w:val="0"/>
            <w:smallCaps w:val="0"/>
          </w:rPr>
          <w:t xml:space="preserve">SGP OFP </w:t>
        </w:r>
        <w:r w:rsidR="00D54E10" w:rsidRPr="00D81F88">
          <w:rPr>
            <w:rStyle w:val="Hyperlink"/>
            <w:rFonts w:ascii="Times New Roman" w:hAnsi="Times New Roman"/>
            <w:b w:val="0"/>
            <w:smallCaps w:val="0"/>
          </w:rPr>
          <w:br/>
          <w:t xml:space="preserve">      </w:t>
        </w:r>
        <w:r w:rsidR="004F589E" w:rsidRPr="00D81F88">
          <w:rPr>
            <w:rStyle w:val="Hyperlink"/>
            <w:rFonts w:ascii="Times New Roman" w:hAnsi="Times New Roman"/>
            <w:b w:val="0"/>
            <w:smallCaps w:val="0"/>
          </w:rPr>
          <w:t>endorsement letter</w:t>
        </w:r>
      </w:hyperlink>
      <w:r w:rsidR="00AE49B5" w:rsidRPr="00DF64EE">
        <w:rPr>
          <w:rFonts w:ascii="Times New Roman" w:hAnsi="Times New Roman"/>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9"/>
        <w:gridCol w:w="2294"/>
        <w:gridCol w:w="2221"/>
        <w:gridCol w:w="2452"/>
      </w:tblGrid>
      <w:tr w:rsidR="00511CD5" w:rsidRPr="005A20BD" w:rsidTr="00204A67">
        <w:tc>
          <w:tcPr>
            <w:tcW w:w="3388" w:type="dxa"/>
          </w:tcPr>
          <w:p w:rsidR="00511CD5" w:rsidRPr="005A20BD" w:rsidRDefault="00511CD5" w:rsidP="00170BB4">
            <w:pPr>
              <w:jc w:val="both"/>
              <w:rPr>
                <w:b/>
                <w:bCs/>
                <w:smallCaps/>
                <w:color w:val="000000"/>
                <w:sz w:val="22"/>
                <w:szCs w:val="22"/>
              </w:rPr>
            </w:pPr>
            <w:r w:rsidRPr="005A20BD">
              <w:rPr>
                <w:b/>
                <w:bCs/>
                <w:smallCaps/>
                <w:color w:val="000000"/>
                <w:sz w:val="22"/>
                <w:szCs w:val="22"/>
              </w:rPr>
              <w:t>Name</w:t>
            </w:r>
          </w:p>
        </w:tc>
        <w:tc>
          <w:tcPr>
            <w:tcW w:w="2346" w:type="dxa"/>
          </w:tcPr>
          <w:p w:rsidR="00511CD5" w:rsidRPr="005A20BD" w:rsidRDefault="00511CD5" w:rsidP="00170BB4">
            <w:pPr>
              <w:jc w:val="both"/>
              <w:rPr>
                <w:b/>
                <w:bCs/>
                <w:smallCaps/>
                <w:color w:val="000000"/>
                <w:sz w:val="22"/>
                <w:szCs w:val="22"/>
              </w:rPr>
            </w:pPr>
            <w:r w:rsidRPr="005A20BD">
              <w:rPr>
                <w:b/>
                <w:bCs/>
                <w:smallCaps/>
                <w:color w:val="000000"/>
                <w:sz w:val="22"/>
                <w:szCs w:val="22"/>
              </w:rPr>
              <w:t>Position</w:t>
            </w:r>
          </w:p>
        </w:tc>
        <w:tc>
          <w:tcPr>
            <w:tcW w:w="2221" w:type="dxa"/>
          </w:tcPr>
          <w:p w:rsidR="00511CD5" w:rsidRPr="005A20BD" w:rsidRDefault="00511CD5" w:rsidP="00170BB4">
            <w:pPr>
              <w:jc w:val="both"/>
              <w:rPr>
                <w:b/>
                <w:bCs/>
                <w:smallCaps/>
                <w:color w:val="000000"/>
                <w:sz w:val="22"/>
                <w:szCs w:val="22"/>
              </w:rPr>
            </w:pPr>
            <w:r w:rsidRPr="005A20BD">
              <w:rPr>
                <w:b/>
                <w:bCs/>
                <w:smallCaps/>
                <w:color w:val="000000"/>
                <w:sz w:val="22"/>
                <w:szCs w:val="22"/>
              </w:rPr>
              <w:t>Ministry</w:t>
            </w:r>
          </w:p>
        </w:tc>
        <w:tc>
          <w:tcPr>
            <w:tcW w:w="2507" w:type="dxa"/>
          </w:tcPr>
          <w:p w:rsidR="00511CD5" w:rsidRPr="005A20BD" w:rsidRDefault="00511CD5" w:rsidP="00170BB4">
            <w:pPr>
              <w:jc w:val="center"/>
              <w:rPr>
                <w:b/>
                <w:color w:val="000000"/>
                <w:sz w:val="22"/>
                <w:szCs w:val="22"/>
              </w:rPr>
            </w:pPr>
            <w:r w:rsidRPr="005A20BD">
              <w:rPr>
                <w:b/>
                <w:bCs/>
                <w:smallCaps/>
                <w:color w:val="000000"/>
                <w:sz w:val="22"/>
                <w:szCs w:val="22"/>
              </w:rPr>
              <w:t>Date</w:t>
            </w:r>
            <w:r w:rsidRPr="005A20BD">
              <w:rPr>
                <w:b/>
                <w:color w:val="000000"/>
                <w:sz w:val="22"/>
                <w:szCs w:val="22"/>
              </w:rPr>
              <w:t xml:space="preserve"> </w:t>
            </w:r>
            <w:r w:rsidRPr="005A20BD">
              <w:rPr>
                <w:i/>
                <w:color w:val="000000"/>
                <w:sz w:val="22"/>
                <w:szCs w:val="22"/>
              </w:rPr>
              <w:t>(MM/dd/yyyy)</w:t>
            </w:r>
          </w:p>
        </w:tc>
      </w:tr>
      <w:tr w:rsidR="00511CD5" w:rsidRPr="005A20BD" w:rsidTr="00204A67">
        <w:tc>
          <w:tcPr>
            <w:tcW w:w="3388" w:type="dxa"/>
          </w:tcPr>
          <w:p w:rsidR="00511CD5" w:rsidRPr="005A20BD" w:rsidRDefault="00204A67" w:rsidP="0090021E">
            <w:pPr>
              <w:rPr>
                <w:color w:val="000000"/>
                <w:sz w:val="22"/>
                <w:szCs w:val="22"/>
              </w:rPr>
            </w:pPr>
            <w:r w:rsidRPr="00093C62">
              <w:rPr>
                <w:color w:val="000000"/>
                <w:sz w:val="22"/>
                <w:szCs w:val="22"/>
              </w:rPr>
              <w:t>Abdirizak Mohamed Mohamud</w:t>
            </w:r>
            <w:r w:rsidRPr="005A20BD">
              <w:rPr>
                <w:color w:val="000000"/>
                <w:sz w:val="22"/>
                <w:szCs w:val="22"/>
              </w:rPr>
              <w:t xml:space="preserve"> </w:t>
            </w:r>
            <w:r w:rsidR="00370629" w:rsidRPr="005A20BD">
              <w:rPr>
                <w:color w:val="000000"/>
                <w:sz w:val="22"/>
                <w:szCs w:val="22"/>
              </w:rPr>
              <w:fldChar w:fldCharType="begin">
                <w:ffData>
                  <w:name w:val="name_01"/>
                  <w:enabled/>
                  <w:calcOnExit w:val="0"/>
                  <w:textInput/>
                </w:ffData>
              </w:fldChar>
            </w:r>
            <w:r w:rsidR="00370629" w:rsidRPr="005A20BD">
              <w:rPr>
                <w:color w:val="000000"/>
                <w:sz w:val="22"/>
                <w:szCs w:val="22"/>
              </w:rPr>
              <w:instrText xml:space="preserve"> FORMTEXT </w:instrText>
            </w:r>
            <w:r w:rsidR="00403EE0">
              <w:rPr>
                <w:color w:val="000000"/>
                <w:sz w:val="22"/>
                <w:szCs w:val="22"/>
              </w:rPr>
            </w:r>
            <w:r w:rsidR="00403EE0">
              <w:rPr>
                <w:color w:val="000000"/>
                <w:sz w:val="22"/>
                <w:szCs w:val="22"/>
              </w:rPr>
              <w:fldChar w:fldCharType="separate"/>
            </w:r>
            <w:r w:rsidR="00370629" w:rsidRPr="005A20BD">
              <w:rPr>
                <w:color w:val="000000"/>
                <w:sz w:val="22"/>
                <w:szCs w:val="22"/>
              </w:rPr>
              <w:fldChar w:fldCharType="end"/>
            </w:r>
          </w:p>
        </w:tc>
        <w:tc>
          <w:tcPr>
            <w:tcW w:w="2346" w:type="dxa"/>
          </w:tcPr>
          <w:p w:rsidR="00511CD5" w:rsidRPr="005A20BD" w:rsidRDefault="00204A67" w:rsidP="00AD4238">
            <w:pPr>
              <w:rPr>
                <w:color w:val="000000"/>
                <w:sz w:val="22"/>
                <w:szCs w:val="22"/>
              </w:rPr>
            </w:pPr>
            <w:r w:rsidRPr="00093C62">
              <w:rPr>
                <w:color w:val="000000"/>
                <w:sz w:val="22"/>
                <w:szCs w:val="22"/>
              </w:rPr>
              <w:t>Director Gen</w:t>
            </w:r>
            <w:r>
              <w:rPr>
                <w:color w:val="000000"/>
                <w:sz w:val="22"/>
                <w:szCs w:val="22"/>
              </w:rPr>
              <w:t>e</w:t>
            </w:r>
            <w:r w:rsidRPr="00093C62">
              <w:rPr>
                <w:color w:val="000000"/>
                <w:sz w:val="22"/>
                <w:szCs w:val="22"/>
              </w:rPr>
              <w:t>ral Office of Environment</w:t>
            </w:r>
          </w:p>
        </w:tc>
        <w:tc>
          <w:tcPr>
            <w:tcW w:w="2221" w:type="dxa"/>
          </w:tcPr>
          <w:p w:rsidR="00204A67" w:rsidRPr="00093C62" w:rsidRDefault="00204A67" w:rsidP="00204A67">
            <w:pPr>
              <w:rPr>
                <w:b/>
                <w:bCs/>
                <w:smallCaps/>
                <w:color w:val="000000"/>
                <w:sz w:val="22"/>
                <w:szCs w:val="22"/>
              </w:rPr>
            </w:pPr>
            <w:r w:rsidRPr="00093C62">
              <w:rPr>
                <w:b/>
                <w:bCs/>
                <w:smallCaps/>
                <w:color w:val="000000"/>
                <w:sz w:val="22"/>
                <w:szCs w:val="22"/>
              </w:rPr>
              <w:t>OFFICE OF THE ENVIRONMENTAL AFFAIRS AT THE</w:t>
            </w:r>
          </w:p>
          <w:p w:rsidR="00511CD5" w:rsidRPr="005A20BD" w:rsidRDefault="00204A67" w:rsidP="00204A67">
            <w:pPr>
              <w:jc w:val="both"/>
              <w:rPr>
                <w:b/>
                <w:bCs/>
                <w:smallCaps/>
                <w:color w:val="000000"/>
                <w:sz w:val="22"/>
                <w:szCs w:val="22"/>
              </w:rPr>
            </w:pPr>
            <w:r w:rsidRPr="00093C62">
              <w:rPr>
                <w:b/>
                <w:bCs/>
                <w:smallCaps/>
                <w:color w:val="000000"/>
                <w:sz w:val="22"/>
                <w:szCs w:val="22"/>
              </w:rPr>
              <w:t>OFFICE OF THE PRIME MINISTER</w:t>
            </w:r>
          </w:p>
        </w:tc>
        <w:tc>
          <w:tcPr>
            <w:tcW w:w="2507" w:type="dxa"/>
          </w:tcPr>
          <w:p w:rsidR="00511CD5" w:rsidRPr="005A20BD" w:rsidRDefault="00204A67" w:rsidP="00AD4238">
            <w:pPr>
              <w:jc w:val="both"/>
              <w:rPr>
                <w:b/>
                <w:bCs/>
                <w:smallCaps/>
                <w:color w:val="000000"/>
                <w:sz w:val="22"/>
                <w:szCs w:val="22"/>
              </w:rPr>
            </w:pPr>
            <w:r>
              <w:rPr>
                <w:b/>
                <w:bCs/>
                <w:smallCaps/>
                <w:color w:val="000000"/>
                <w:sz w:val="22"/>
                <w:szCs w:val="22"/>
              </w:rPr>
              <w:t>09/30/2016</w:t>
            </w:r>
          </w:p>
        </w:tc>
      </w:tr>
    </w:tbl>
    <w:p w:rsidR="002B2C06" w:rsidRDefault="002B2C06" w:rsidP="002B2C06">
      <w:pPr>
        <w:pStyle w:val="GEFTableHeading"/>
      </w:pPr>
    </w:p>
    <w:p w:rsidR="00DC472C" w:rsidRPr="004E6C21" w:rsidRDefault="002B2C06" w:rsidP="00D54E10">
      <w:pPr>
        <w:pStyle w:val="GEFTableHeading"/>
        <w:spacing w:after="80"/>
      </w:pPr>
      <w:r>
        <w:t xml:space="preserve">B. </w:t>
      </w:r>
      <w:r w:rsidR="00511CD5" w:rsidRPr="004E6C21">
        <w:t>GEF A</w:t>
      </w:r>
      <w:r w:rsidR="00DC654E" w:rsidRPr="004E6C21">
        <w:t>gency(ies)</w:t>
      </w:r>
      <w:r w:rsidR="00511CD5" w:rsidRPr="004E6C21">
        <w:t xml:space="preserve"> Certification</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88"/>
      </w:tblGrid>
      <w:tr w:rsidR="00DC654E" w:rsidRPr="005A20BD" w:rsidTr="00D41645">
        <w:tc>
          <w:tcPr>
            <w:tcW w:w="10188" w:type="dxa"/>
          </w:tcPr>
          <w:p w:rsidR="00DC654E" w:rsidRPr="005A20BD" w:rsidRDefault="00DC654E" w:rsidP="00D41645">
            <w:pPr>
              <w:rPr>
                <w:b/>
                <w:color w:val="000000"/>
                <w:sz w:val="22"/>
                <w:szCs w:val="22"/>
              </w:rPr>
            </w:pPr>
            <w:r w:rsidRPr="005A20BD">
              <w:rPr>
                <w:b/>
                <w:color w:val="000000"/>
                <w:sz w:val="22"/>
                <w:szCs w:val="22"/>
              </w:rPr>
              <w:t>This request has been prepared in accordance with GEF policies</w:t>
            </w:r>
            <w:r w:rsidRPr="005A20BD">
              <w:rPr>
                <w:rStyle w:val="FootnoteReference"/>
                <w:b/>
                <w:color w:val="000000"/>
                <w:sz w:val="22"/>
                <w:szCs w:val="22"/>
              </w:rPr>
              <w:footnoteReference w:id="10"/>
            </w:r>
            <w:r w:rsidRPr="005A20BD">
              <w:rPr>
                <w:b/>
                <w:color w:val="000000"/>
                <w:sz w:val="22"/>
                <w:szCs w:val="22"/>
              </w:rPr>
              <w:t xml:space="preserve"> and procedures and meets the GEF criteria for project identification and preparation under GEF-6.</w:t>
            </w:r>
          </w:p>
        </w:tc>
      </w:tr>
    </w:tbl>
    <w:p w:rsidR="002773B4" w:rsidRDefault="002773B4"/>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56"/>
        <w:gridCol w:w="1860"/>
        <w:gridCol w:w="1520"/>
        <w:gridCol w:w="1659"/>
        <w:gridCol w:w="1194"/>
        <w:gridCol w:w="1647"/>
      </w:tblGrid>
      <w:tr w:rsidR="00DC654E" w:rsidRPr="005A20BD" w:rsidTr="00D41645">
        <w:tc>
          <w:tcPr>
            <w:tcW w:w="2520" w:type="dxa"/>
          </w:tcPr>
          <w:p w:rsidR="00DC654E" w:rsidRPr="005A20BD" w:rsidRDefault="00DC654E" w:rsidP="00D41645">
            <w:pPr>
              <w:rPr>
                <w:b/>
                <w:color w:val="000000"/>
                <w:sz w:val="22"/>
                <w:szCs w:val="22"/>
              </w:rPr>
            </w:pPr>
            <w:r w:rsidRPr="005A20BD">
              <w:rPr>
                <w:b/>
                <w:color w:val="000000"/>
                <w:sz w:val="22"/>
                <w:szCs w:val="22"/>
              </w:rPr>
              <w:t>Agency Coordinator, Agency name</w:t>
            </w:r>
          </w:p>
        </w:tc>
        <w:tc>
          <w:tcPr>
            <w:tcW w:w="1890" w:type="dxa"/>
            <w:vAlign w:val="center"/>
          </w:tcPr>
          <w:p w:rsidR="00DC654E" w:rsidRPr="005A20BD" w:rsidRDefault="00DC654E" w:rsidP="00D41645">
            <w:pPr>
              <w:jc w:val="center"/>
              <w:rPr>
                <w:b/>
                <w:color w:val="000000"/>
                <w:sz w:val="22"/>
                <w:szCs w:val="22"/>
              </w:rPr>
            </w:pPr>
            <w:r w:rsidRPr="005A20BD">
              <w:rPr>
                <w:b/>
                <w:color w:val="000000"/>
                <w:sz w:val="22"/>
                <w:szCs w:val="22"/>
              </w:rPr>
              <w:t>Signature</w:t>
            </w:r>
          </w:p>
        </w:tc>
        <w:tc>
          <w:tcPr>
            <w:tcW w:w="1530" w:type="dxa"/>
          </w:tcPr>
          <w:p w:rsidR="00DC654E" w:rsidRPr="005A20BD" w:rsidRDefault="00DC654E" w:rsidP="00D41645">
            <w:pPr>
              <w:jc w:val="center"/>
              <w:rPr>
                <w:b/>
                <w:color w:val="000000"/>
                <w:sz w:val="22"/>
                <w:szCs w:val="22"/>
              </w:rPr>
            </w:pPr>
            <w:r w:rsidRPr="005A20BD">
              <w:rPr>
                <w:b/>
                <w:color w:val="000000"/>
                <w:sz w:val="22"/>
                <w:szCs w:val="22"/>
              </w:rPr>
              <w:t>Date</w:t>
            </w:r>
          </w:p>
          <w:p w:rsidR="00DC654E" w:rsidRPr="005A20BD" w:rsidRDefault="00DC654E" w:rsidP="00D41645">
            <w:pPr>
              <w:jc w:val="center"/>
              <w:rPr>
                <w:b/>
                <w:color w:val="000000"/>
                <w:sz w:val="22"/>
                <w:szCs w:val="22"/>
              </w:rPr>
            </w:pPr>
            <w:r w:rsidRPr="005A20BD">
              <w:rPr>
                <w:i/>
                <w:color w:val="000000"/>
                <w:sz w:val="22"/>
                <w:szCs w:val="22"/>
              </w:rPr>
              <w:t>(MM/dd/yyyy)</w:t>
            </w:r>
          </w:p>
        </w:tc>
        <w:tc>
          <w:tcPr>
            <w:tcW w:w="1761" w:type="dxa"/>
          </w:tcPr>
          <w:p w:rsidR="00DC654E" w:rsidRPr="005A20BD" w:rsidRDefault="00DC654E" w:rsidP="00D41645">
            <w:pPr>
              <w:jc w:val="center"/>
              <w:rPr>
                <w:b/>
                <w:color w:val="000000"/>
                <w:sz w:val="22"/>
                <w:szCs w:val="22"/>
              </w:rPr>
            </w:pPr>
            <w:r w:rsidRPr="005A20BD">
              <w:rPr>
                <w:b/>
                <w:color w:val="000000"/>
                <w:sz w:val="22"/>
                <w:szCs w:val="22"/>
              </w:rPr>
              <w:t>Project Contact Person</w:t>
            </w:r>
          </w:p>
        </w:tc>
        <w:tc>
          <w:tcPr>
            <w:tcW w:w="1194" w:type="dxa"/>
            <w:vAlign w:val="center"/>
          </w:tcPr>
          <w:p w:rsidR="00DC654E" w:rsidRPr="005A20BD" w:rsidRDefault="00DC654E" w:rsidP="00D41645">
            <w:pPr>
              <w:jc w:val="center"/>
              <w:rPr>
                <w:b/>
                <w:color w:val="000000"/>
                <w:sz w:val="22"/>
                <w:szCs w:val="22"/>
              </w:rPr>
            </w:pPr>
            <w:r w:rsidRPr="005A20BD">
              <w:rPr>
                <w:b/>
                <w:color w:val="000000"/>
                <w:sz w:val="22"/>
                <w:szCs w:val="22"/>
              </w:rPr>
              <w:t>Telephone</w:t>
            </w:r>
          </w:p>
        </w:tc>
        <w:tc>
          <w:tcPr>
            <w:tcW w:w="1293" w:type="dxa"/>
            <w:vAlign w:val="center"/>
          </w:tcPr>
          <w:p w:rsidR="00DC654E" w:rsidRPr="005A20BD" w:rsidRDefault="00DC654E" w:rsidP="00D41645">
            <w:pPr>
              <w:jc w:val="center"/>
              <w:rPr>
                <w:b/>
                <w:color w:val="000000"/>
                <w:sz w:val="22"/>
                <w:szCs w:val="22"/>
              </w:rPr>
            </w:pPr>
            <w:r w:rsidRPr="005A20BD">
              <w:rPr>
                <w:b/>
                <w:color w:val="000000"/>
                <w:sz w:val="22"/>
                <w:szCs w:val="22"/>
              </w:rPr>
              <w:t>Email</w:t>
            </w:r>
          </w:p>
        </w:tc>
      </w:tr>
      <w:bookmarkStart w:id="265" w:name="coordinatorName_01"/>
      <w:tr w:rsidR="00DC654E" w:rsidRPr="005A20BD" w:rsidTr="00EF2211">
        <w:trPr>
          <w:trHeight w:val="242"/>
        </w:trPr>
        <w:tc>
          <w:tcPr>
            <w:tcW w:w="2520" w:type="dxa"/>
          </w:tcPr>
          <w:p w:rsidR="0090021E" w:rsidRPr="0090021E" w:rsidRDefault="00DC654E" w:rsidP="0090021E">
            <w:pPr>
              <w:snapToGrid w:val="0"/>
              <w:rPr>
                <w:bCs/>
                <w:noProof/>
                <w:color w:val="000000"/>
                <w:sz w:val="22"/>
                <w:szCs w:val="22"/>
              </w:rPr>
            </w:pPr>
            <w:r w:rsidRPr="005A20BD">
              <w:rPr>
                <w:bCs/>
                <w:color w:val="000000"/>
                <w:sz w:val="22"/>
                <w:szCs w:val="22"/>
              </w:rPr>
              <w:fldChar w:fldCharType="begin">
                <w:ffData>
                  <w:name w:val="coordinatorName_01"/>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90021E" w:rsidRPr="0090021E">
              <w:rPr>
                <w:bCs/>
                <w:noProof/>
                <w:color w:val="000000"/>
                <w:sz w:val="22"/>
                <w:szCs w:val="22"/>
              </w:rPr>
              <w:t>Ms. Adriana Dinu</w:t>
            </w:r>
          </w:p>
          <w:p w:rsidR="0090021E" w:rsidRPr="0090021E" w:rsidRDefault="0090021E" w:rsidP="0090021E">
            <w:pPr>
              <w:snapToGrid w:val="0"/>
              <w:rPr>
                <w:bCs/>
                <w:noProof/>
                <w:color w:val="000000"/>
                <w:sz w:val="22"/>
                <w:szCs w:val="22"/>
              </w:rPr>
            </w:pPr>
            <w:r w:rsidRPr="0090021E">
              <w:rPr>
                <w:bCs/>
                <w:noProof/>
                <w:color w:val="000000"/>
                <w:sz w:val="22"/>
                <w:szCs w:val="22"/>
              </w:rPr>
              <w:t>Executive Coordinator</w:t>
            </w:r>
          </w:p>
          <w:p w:rsidR="006640AF" w:rsidRPr="005A20BD" w:rsidRDefault="0090021E" w:rsidP="0090021E">
            <w:pPr>
              <w:snapToGrid w:val="0"/>
              <w:rPr>
                <w:bCs/>
                <w:color w:val="000000"/>
                <w:sz w:val="22"/>
                <w:szCs w:val="22"/>
              </w:rPr>
            </w:pPr>
            <w:r w:rsidRPr="0090021E">
              <w:rPr>
                <w:bCs/>
                <w:noProof/>
                <w:color w:val="000000"/>
                <w:sz w:val="22"/>
                <w:szCs w:val="22"/>
              </w:rPr>
              <w:t>UNDP-GEF</w:t>
            </w:r>
            <w:r w:rsidR="00DC654E" w:rsidRPr="005A20BD">
              <w:rPr>
                <w:bCs/>
                <w:color w:val="000000"/>
                <w:sz w:val="22"/>
                <w:szCs w:val="22"/>
              </w:rPr>
              <w:fldChar w:fldCharType="end"/>
            </w:r>
            <w:bookmarkEnd w:id="265"/>
          </w:p>
        </w:tc>
        <w:tc>
          <w:tcPr>
            <w:tcW w:w="1890" w:type="dxa"/>
          </w:tcPr>
          <w:p w:rsidR="00DC654E" w:rsidRPr="005A20BD" w:rsidRDefault="00204A67" w:rsidP="00EF2211">
            <w:pPr>
              <w:snapToGrid w:val="0"/>
              <w:rPr>
                <w:color w:val="000000"/>
                <w:sz w:val="22"/>
                <w:szCs w:val="22"/>
              </w:rPr>
            </w:pPr>
            <w:r>
              <w:rPr>
                <w:noProof/>
                <w:color w:val="000000"/>
                <w:sz w:val="22"/>
                <w:szCs w:val="22"/>
              </w:rPr>
              <w:drawing>
                <wp:inline distT="0" distB="0" distL="0" distR="0" wp14:anchorId="37BDE418" wp14:editId="0AE44570">
                  <wp:extent cx="939165" cy="41465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39165" cy="414655"/>
                          </a:xfrm>
                          <a:prstGeom prst="rect">
                            <a:avLst/>
                          </a:prstGeom>
                          <a:noFill/>
                        </pic:spPr>
                      </pic:pic>
                    </a:graphicData>
                  </a:graphic>
                </wp:inline>
              </w:drawing>
            </w:r>
          </w:p>
        </w:tc>
        <w:bookmarkStart w:id="266" w:name="signingDate_01"/>
        <w:tc>
          <w:tcPr>
            <w:tcW w:w="1530" w:type="dxa"/>
          </w:tcPr>
          <w:p w:rsidR="00DC654E" w:rsidRPr="005A20BD" w:rsidRDefault="00DC654E" w:rsidP="00204A67">
            <w:pPr>
              <w:snapToGrid w:val="0"/>
              <w:rPr>
                <w:color w:val="000000"/>
                <w:sz w:val="22"/>
                <w:szCs w:val="22"/>
              </w:rPr>
            </w:pPr>
            <w:r w:rsidRPr="005A20BD">
              <w:rPr>
                <w:color w:val="000000"/>
                <w:sz w:val="22"/>
                <w:szCs w:val="22"/>
              </w:rPr>
              <w:fldChar w:fldCharType="begin">
                <w:ffData>
                  <w:name w:val="signingDate_01"/>
                  <w:enabled/>
                  <w:calcOnExit w:val="0"/>
                  <w:textInput>
                    <w:type w:val="date"/>
                    <w:format w:val="MM/dd/yyyy"/>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00204A67">
              <w:rPr>
                <w:noProof/>
                <w:color w:val="000000"/>
                <w:sz w:val="22"/>
                <w:szCs w:val="22"/>
              </w:rPr>
              <w:t>10/10/2016</w:t>
            </w:r>
            <w:r w:rsidRPr="005A20BD">
              <w:rPr>
                <w:color w:val="000000"/>
                <w:sz w:val="22"/>
                <w:szCs w:val="22"/>
              </w:rPr>
              <w:fldChar w:fldCharType="end"/>
            </w:r>
            <w:bookmarkEnd w:id="266"/>
          </w:p>
        </w:tc>
        <w:bookmarkStart w:id="267" w:name="ContactName_01"/>
        <w:tc>
          <w:tcPr>
            <w:tcW w:w="1761" w:type="dxa"/>
          </w:tcPr>
          <w:p w:rsidR="0090021E" w:rsidRPr="0090021E" w:rsidRDefault="00DC654E" w:rsidP="0090021E">
            <w:pPr>
              <w:snapToGrid w:val="0"/>
              <w:jc w:val="both"/>
              <w:rPr>
                <w:bCs/>
                <w:noProof/>
                <w:color w:val="000000"/>
                <w:sz w:val="22"/>
                <w:szCs w:val="22"/>
              </w:rPr>
            </w:pPr>
            <w:r w:rsidRPr="005A20BD">
              <w:rPr>
                <w:bCs/>
                <w:color w:val="000000"/>
                <w:sz w:val="22"/>
                <w:szCs w:val="22"/>
              </w:rPr>
              <w:fldChar w:fldCharType="begin">
                <w:ffData>
                  <w:name w:val="ContactName_01"/>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90021E" w:rsidRPr="0090021E">
              <w:rPr>
                <w:bCs/>
                <w:noProof/>
                <w:color w:val="000000"/>
                <w:sz w:val="22"/>
                <w:szCs w:val="22"/>
              </w:rPr>
              <w:t>Mr. Tom Twining-Ward, Senior Technical Advisor,</w:t>
            </w:r>
          </w:p>
          <w:p w:rsidR="00DC654E" w:rsidRPr="005A20BD" w:rsidRDefault="0090021E" w:rsidP="0090021E">
            <w:pPr>
              <w:snapToGrid w:val="0"/>
              <w:jc w:val="both"/>
              <w:rPr>
                <w:bCs/>
                <w:color w:val="000000"/>
                <w:sz w:val="22"/>
                <w:szCs w:val="22"/>
              </w:rPr>
            </w:pPr>
            <w:r w:rsidRPr="0090021E">
              <w:rPr>
                <w:bCs/>
                <w:noProof/>
                <w:color w:val="000000"/>
                <w:sz w:val="22"/>
                <w:szCs w:val="22"/>
              </w:rPr>
              <w:t>UNDP (Green-LECRDs)</w:t>
            </w:r>
            <w:r w:rsidR="00DC654E" w:rsidRPr="005A20BD">
              <w:rPr>
                <w:bCs/>
                <w:color w:val="000000"/>
                <w:sz w:val="22"/>
                <w:szCs w:val="22"/>
              </w:rPr>
              <w:fldChar w:fldCharType="end"/>
            </w:r>
            <w:bookmarkEnd w:id="267"/>
          </w:p>
        </w:tc>
        <w:bookmarkStart w:id="268" w:name="ContactPhone_01"/>
        <w:tc>
          <w:tcPr>
            <w:tcW w:w="1194" w:type="dxa"/>
          </w:tcPr>
          <w:p w:rsidR="00DC654E" w:rsidRPr="005A20BD" w:rsidRDefault="00DC654E" w:rsidP="00204A67">
            <w:pPr>
              <w:snapToGrid w:val="0"/>
              <w:jc w:val="both"/>
              <w:rPr>
                <w:bCs/>
                <w:color w:val="000000"/>
                <w:sz w:val="22"/>
                <w:szCs w:val="22"/>
              </w:rPr>
            </w:pPr>
            <w:r w:rsidRPr="005A20BD">
              <w:rPr>
                <w:bCs/>
                <w:color w:val="000000"/>
                <w:sz w:val="22"/>
                <w:szCs w:val="22"/>
              </w:rPr>
              <w:fldChar w:fldCharType="begin">
                <w:ffData>
                  <w:name w:val="ContactPhone_01"/>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204A67" w:rsidRPr="00204A67">
              <w:rPr>
                <w:bCs/>
                <w:noProof/>
                <w:color w:val="000000"/>
                <w:sz w:val="22"/>
                <w:szCs w:val="22"/>
              </w:rPr>
              <w:t>+90 850 288 2612</w:t>
            </w:r>
            <w:r w:rsidRPr="005A20BD">
              <w:rPr>
                <w:bCs/>
                <w:color w:val="000000"/>
                <w:sz w:val="22"/>
                <w:szCs w:val="22"/>
              </w:rPr>
              <w:fldChar w:fldCharType="end"/>
            </w:r>
            <w:bookmarkEnd w:id="268"/>
          </w:p>
        </w:tc>
        <w:tc>
          <w:tcPr>
            <w:tcW w:w="1293"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Email_01"/>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0090021E" w:rsidRPr="0090021E">
              <w:rPr>
                <w:bCs/>
                <w:noProof/>
                <w:color w:val="000000"/>
                <w:sz w:val="22"/>
                <w:szCs w:val="22"/>
              </w:rPr>
              <w:t>tom.twining-ward@undp.org</w:t>
            </w:r>
            <w:r w:rsidRPr="005A20BD">
              <w:rPr>
                <w:bCs/>
                <w:color w:val="000000"/>
                <w:sz w:val="22"/>
                <w:szCs w:val="22"/>
              </w:rPr>
              <w:fldChar w:fldCharType="end"/>
            </w:r>
          </w:p>
          <w:p w:rsidR="00844EF5" w:rsidRPr="005A20BD" w:rsidRDefault="00844EF5" w:rsidP="00EF2211">
            <w:pPr>
              <w:snapToGrid w:val="0"/>
              <w:jc w:val="both"/>
              <w:rPr>
                <w:bCs/>
                <w:color w:val="000000"/>
                <w:sz w:val="22"/>
                <w:szCs w:val="22"/>
              </w:rPr>
            </w:pPr>
          </w:p>
        </w:tc>
      </w:tr>
      <w:bookmarkStart w:id="269" w:name="coordinatorName_02"/>
      <w:tr w:rsidR="00DC654E" w:rsidRPr="005A20BD" w:rsidTr="00D41645">
        <w:tc>
          <w:tcPr>
            <w:tcW w:w="2520" w:type="dxa"/>
          </w:tcPr>
          <w:p w:rsidR="006640AF" w:rsidRPr="005A20BD" w:rsidRDefault="00DC654E" w:rsidP="00EF2211">
            <w:pPr>
              <w:snapToGrid w:val="0"/>
              <w:rPr>
                <w:color w:val="000000"/>
                <w:sz w:val="22"/>
                <w:szCs w:val="22"/>
              </w:rPr>
            </w:pPr>
            <w:r w:rsidRPr="005A20BD">
              <w:rPr>
                <w:color w:val="000000"/>
                <w:sz w:val="22"/>
                <w:szCs w:val="22"/>
              </w:rPr>
              <w:fldChar w:fldCharType="begin">
                <w:ffData>
                  <w:name w:val="coordinatorName_02"/>
                  <w:enabled/>
                  <w:calcOnExit w:val="0"/>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269"/>
          </w:p>
        </w:tc>
        <w:tc>
          <w:tcPr>
            <w:tcW w:w="1890" w:type="dxa"/>
          </w:tcPr>
          <w:p w:rsidR="00DC654E" w:rsidRPr="005A20BD" w:rsidRDefault="00DC654E" w:rsidP="00EF2211">
            <w:pPr>
              <w:snapToGrid w:val="0"/>
              <w:rPr>
                <w:color w:val="000000"/>
                <w:sz w:val="22"/>
                <w:szCs w:val="22"/>
              </w:rPr>
            </w:pPr>
          </w:p>
        </w:tc>
        <w:bookmarkStart w:id="270" w:name="signingDate_02"/>
        <w:tc>
          <w:tcPr>
            <w:tcW w:w="1530" w:type="dxa"/>
          </w:tcPr>
          <w:p w:rsidR="00DC654E" w:rsidRPr="005A20BD" w:rsidRDefault="00DC654E" w:rsidP="00EF2211">
            <w:pPr>
              <w:snapToGrid w:val="0"/>
              <w:rPr>
                <w:color w:val="000000"/>
                <w:sz w:val="22"/>
                <w:szCs w:val="22"/>
              </w:rPr>
            </w:pPr>
            <w:r w:rsidRPr="005A20BD">
              <w:rPr>
                <w:color w:val="000000"/>
                <w:sz w:val="22"/>
                <w:szCs w:val="22"/>
              </w:rPr>
              <w:fldChar w:fldCharType="begin">
                <w:ffData>
                  <w:name w:val="signingDate_02"/>
                  <w:enabled/>
                  <w:calcOnExit w:val="0"/>
                  <w:textInput>
                    <w:type w:val="date"/>
                    <w:format w:val="MM/dd/yyyy"/>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270"/>
          </w:p>
        </w:tc>
        <w:bookmarkStart w:id="271" w:name="ContactName_02"/>
        <w:tc>
          <w:tcPr>
            <w:tcW w:w="1761"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Name_02"/>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71"/>
          </w:p>
        </w:tc>
        <w:bookmarkStart w:id="272" w:name="ContactPhone_02"/>
        <w:tc>
          <w:tcPr>
            <w:tcW w:w="1194"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Phone_02"/>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72"/>
          </w:p>
        </w:tc>
        <w:bookmarkStart w:id="273" w:name="ContactEmail_02"/>
        <w:tc>
          <w:tcPr>
            <w:tcW w:w="1293"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Email_02"/>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73"/>
          </w:p>
          <w:p w:rsidR="00844EF5" w:rsidRPr="005A20BD" w:rsidRDefault="00844EF5" w:rsidP="00EF2211">
            <w:pPr>
              <w:snapToGrid w:val="0"/>
              <w:jc w:val="both"/>
              <w:rPr>
                <w:bCs/>
                <w:color w:val="000000"/>
                <w:sz w:val="22"/>
                <w:szCs w:val="22"/>
              </w:rPr>
            </w:pPr>
          </w:p>
        </w:tc>
      </w:tr>
      <w:bookmarkStart w:id="274" w:name="coordinatorName_03"/>
      <w:tr w:rsidR="00DC654E" w:rsidRPr="005A20BD" w:rsidTr="00D41645">
        <w:tc>
          <w:tcPr>
            <w:tcW w:w="2520" w:type="dxa"/>
          </w:tcPr>
          <w:p w:rsidR="006640AF" w:rsidRPr="005A20BD" w:rsidRDefault="00DC654E" w:rsidP="00EF2211">
            <w:pPr>
              <w:snapToGrid w:val="0"/>
              <w:rPr>
                <w:color w:val="000000"/>
                <w:sz w:val="22"/>
                <w:szCs w:val="22"/>
              </w:rPr>
            </w:pPr>
            <w:r w:rsidRPr="005A20BD">
              <w:rPr>
                <w:color w:val="000000"/>
                <w:sz w:val="22"/>
                <w:szCs w:val="22"/>
              </w:rPr>
              <w:fldChar w:fldCharType="begin">
                <w:ffData>
                  <w:name w:val="coordinatorName_03"/>
                  <w:enabled/>
                  <w:calcOnExit w:val="0"/>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274"/>
          </w:p>
        </w:tc>
        <w:tc>
          <w:tcPr>
            <w:tcW w:w="1890" w:type="dxa"/>
          </w:tcPr>
          <w:p w:rsidR="00DC654E" w:rsidRPr="005A20BD" w:rsidRDefault="00DC654E" w:rsidP="00EF2211">
            <w:pPr>
              <w:snapToGrid w:val="0"/>
              <w:rPr>
                <w:color w:val="000000"/>
                <w:sz w:val="22"/>
                <w:szCs w:val="22"/>
              </w:rPr>
            </w:pPr>
          </w:p>
        </w:tc>
        <w:bookmarkStart w:id="275" w:name="signingDate_03"/>
        <w:tc>
          <w:tcPr>
            <w:tcW w:w="1530" w:type="dxa"/>
          </w:tcPr>
          <w:p w:rsidR="00DC654E" w:rsidRPr="005A20BD" w:rsidRDefault="00DC654E" w:rsidP="00EF2211">
            <w:pPr>
              <w:snapToGrid w:val="0"/>
              <w:rPr>
                <w:color w:val="000000"/>
                <w:sz w:val="22"/>
                <w:szCs w:val="22"/>
              </w:rPr>
            </w:pPr>
            <w:r w:rsidRPr="005A20BD">
              <w:rPr>
                <w:color w:val="000000"/>
                <w:sz w:val="22"/>
                <w:szCs w:val="22"/>
              </w:rPr>
              <w:fldChar w:fldCharType="begin">
                <w:ffData>
                  <w:name w:val="signingDate_03"/>
                  <w:enabled/>
                  <w:calcOnExit w:val="0"/>
                  <w:textInput>
                    <w:type w:val="date"/>
                    <w:format w:val="MM/dd/yyyy"/>
                  </w:textInput>
                </w:ffData>
              </w:fldChar>
            </w:r>
            <w:r w:rsidRPr="005A20BD">
              <w:rPr>
                <w:color w:val="000000"/>
                <w:sz w:val="22"/>
                <w:szCs w:val="22"/>
              </w:rPr>
              <w:instrText xml:space="preserve"> FORMTEXT </w:instrText>
            </w:r>
            <w:r w:rsidRPr="005A20BD">
              <w:rPr>
                <w:color w:val="000000"/>
                <w:sz w:val="22"/>
                <w:szCs w:val="22"/>
              </w:rPr>
            </w:r>
            <w:r w:rsidRPr="005A20BD">
              <w:rPr>
                <w:color w:val="000000"/>
                <w:sz w:val="22"/>
                <w:szCs w:val="22"/>
              </w:rPr>
              <w:fldChar w:fldCharType="separate"/>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noProof/>
                <w:color w:val="000000"/>
                <w:sz w:val="22"/>
                <w:szCs w:val="22"/>
              </w:rPr>
              <w:t> </w:t>
            </w:r>
            <w:r w:rsidRPr="005A20BD">
              <w:rPr>
                <w:color w:val="000000"/>
                <w:sz w:val="22"/>
                <w:szCs w:val="22"/>
              </w:rPr>
              <w:fldChar w:fldCharType="end"/>
            </w:r>
            <w:bookmarkEnd w:id="275"/>
          </w:p>
        </w:tc>
        <w:bookmarkStart w:id="276" w:name="ContactName_03"/>
        <w:tc>
          <w:tcPr>
            <w:tcW w:w="1761"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Name_03"/>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76"/>
          </w:p>
        </w:tc>
        <w:bookmarkStart w:id="277" w:name="ContactPhone_03"/>
        <w:tc>
          <w:tcPr>
            <w:tcW w:w="1194"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Phone_03"/>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77"/>
          </w:p>
        </w:tc>
        <w:bookmarkStart w:id="278" w:name="ContactEmail_03"/>
        <w:tc>
          <w:tcPr>
            <w:tcW w:w="1293" w:type="dxa"/>
          </w:tcPr>
          <w:p w:rsidR="00DC654E" w:rsidRPr="005A20BD" w:rsidRDefault="00DC654E" w:rsidP="00EF2211">
            <w:pPr>
              <w:snapToGrid w:val="0"/>
              <w:jc w:val="both"/>
              <w:rPr>
                <w:bCs/>
                <w:color w:val="000000"/>
                <w:sz w:val="22"/>
                <w:szCs w:val="22"/>
              </w:rPr>
            </w:pPr>
            <w:r w:rsidRPr="005A20BD">
              <w:rPr>
                <w:bCs/>
                <w:color w:val="000000"/>
                <w:sz w:val="22"/>
                <w:szCs w:val="22"/>
              </w:rPr>
              <w:fldChar w:fldCharType="begin">
                <w:ffData>
                  <w:name w:val="ContactEmail_03"/>
                  <w:enabled/>
                  <w:calcOnExit w:val="0"/>
                  <w:textInput/>
                </w:ffData>
              </w:fldChar>
            </w:r>
            <w:r w:rsidRPr="005A20BD">
              <w:rPr>
                <w:bCs/>
                <w:color w:val="000000"/>
                <w:sz w:val="22"/>
                <w:szCs w:val="22"/>
              </w:rPr>
              <w:instrText xml:space="preserve"> FORMTEXT </w:instrText>
            </w:r>
            <w:r w:rsidRPr="005A20BD">
              <w:rPr>
                <w:bCs/>
                <w:color w:val="000000"/>
                <w:sz w:val="22"/>
                <w:szCs w:val="22"/>
              </w:rPr>
            </w:r>
            <w:r w:rsidRPr="005A20BD">
              <w:rPr>
                <w:bCs/>
                <w:color w:val="000000"/>
                <w:sz w:val="22"/>
                <w:szCs w:val="22"/>
              </w:rPr>
              <w:fldChar w:fldCharType="separate"/>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noProof/>
                <w:color w:val="000000"/>
                <w:sz w:val="22"/>
                <w:szCs w:val="22"/>
              </w:rPr>
              <w:t> </w:t>
            </w:r>
            <w:r w:rsidRPr="005A20BD">
              <w:rPr>
                <w:bCs/>
                <w:color w:val="000000"/>
                <w:sz w:val="22"/>
                <w:szCs w:val="22"/>
              </w:rPr>
              <w:fldChar w:fldCharType="end"/>
            </w:r>
            <w:bookmarkEnd w:id="278"/>
          </w:p>
          <w:p w:rsidR="00844EF5" w:rsidRPr="005A20BD" w:rsidRDefault="00844EF5" w:rsidP="00EF2211">
            <w:pPr>
              <w:snapToGrid w:val="0"/>
              <w:jc w:val="both"/>
              <w:rPr>
                <w:bCs/>
                <w:color w:val="000000"/>
                <w:sz w:val="22"/>
                <w:szCs w:val="22"/>
              </w:rPr>
            </w:pPr>
          </w:p>
        </w:tc>
      </w:tr>
    </w:tbl>
    <w:p w:rsidR="0081405B" w:rsidRDefault="0081405B" w:rsidP="0081405B">
      <w:pPr>
        <w:pStyle w:val="Footer"/>
        <w:tabs>
          <w:tab w:val="clear" w:pos="4320"/>
          <w:tab w:val="clear" w:pos="8640"/>
        </w:tabs>
        <w:spacing w:before="240" w:after="80"/>
        <w:ind w:left="-360"/>
        <w:rPr>
          <w:rFonts w:ascii="Times New Roman Bold" w:hAnsi="Times New Roman Bold"/>
          <w:b/>
          <w:smallCaps/>
          <w:color w:val="000000"/>
          <w:sz w:val="22"/>
          <w:szCs w:val="22"/>
          <w:lang w:val="en-US"/>
        </w:rPr>
      </w:pPr>
    </w:p>
    <w:p w:rsidR="0081405B" w:rsidRPr="0081405B" w:rsidRDefault="0081405B" w:rsidP="0081405B">
      <w:pPr>
        <w:pStyle w:val="Footer"/>
        <w:tabs>
          <w:tab w:val="clear" w:pos="4320"/>
          <w:tab w:val="clear" w:pos="8640"/>
        </w:tabs>
        <w:spacing w:before="240" w:after="80"/>
        <w:ind w:left="-360"/>
        <w:rPr>
          <w:rFonts w:ascii="Times New Roman Bold" w:hAnsi="Times New Roman Bold"/>
          <w:b/>
          <w:smallCaps/>
          <w:vanish/>
          <w:color w:val="000000"/>
          <w:sz w:val="22"/>
          <w:szCs w:val="22"/>
          <w:lang w:val="en-US"/>
        </w:rPr>
      </w:pPr>
      <w:r>
        <w:rPr>
          <w:rFonts w:ascii="Times New Roman Bold" w:hAnsi="Times New Roman Bold"/>
          <w:b/>
          <w:smallCaps/>
          <w:vanish/>
          <w:color w:val="000000"/>
          <w:sz w:val="22"/>
          <w:szCs w:val="22"/>
          <w:lang w:val="en-US"/>
        </w:rPr>
        <w:fldChar w:fldCharType="begin">
          <w:ffData>
            <w:name w:val="GEF_PIF_60"/>
            <w:enabled/>
            <w:calcOnExit w:val="0"/>
            <w:textInput>
              <w:default w:val="GEF_PIF_60"/>
            </w:textInput>
          </w:ffData>
        </w:fldChar>
      </w:r>
      <w:bookmarkStart w:id="279" w:name="GEF_PIF_60"/>
      <w:r>
        <w:rPr>
          <w:rFonts w:ascii="Times New Roman Bold" w:hAnsi="Times New Roman Bold"/>
          <w:b/>
          <w:smallCaps/>
          <w:vanish/>
          <w:color w:val="000000"/>
          <w:sz w:val="22"/>
          <w:szCs w:val="22"/>
          <w:lang w:val="en-US"/>
        </w:rPr>
        <w:instrText xml:space="preserve"> FORMTEXT </w:instrText>
      </w:r>
      <w:r>
        <w:rPr>
          <w:rFonts w:ascii="Times New Roman Bold" w:hAnsi="Times New Roman Bold"/>
          <w:b/>
          <w:smallCaps/>
          <w:vanish/>
          <w:color w:val="000000"/>
          <w:sz w:val="22"/>
          <w:szCs w:val="22"/>
          <w:lang w:val="en-US"/>
        </w:rPr>
      </w:r>
      <w:r>
        <w:rPr>
          <w:rFonts w:ascii="Times New Roman Bold" w:hAnsi="Times New Roman Bold"/>
          <w:b/>
          <w:smallCaps/>
          <w:vanish/>
          <w:color w:val="000000"/>
          <w:sz w:val="22"/>
          <w:szCs w:val="22"/>
          <w:lang w:val="en-US"/>
        </w:rPr>
        <w:fldChar w:fldCharType="separate"/>
      </w:r>
      <w:r>
        <w:rPr>
          <w:rFonts w:ascii="Times New Roman Bold" w:hAnsi="Times New Roman Bold"/>
          <w:b/>
          <w:smallCaps/>
          <w:noProof/>
          <w:vanish/>
          <w:color w:val="000000"/>
          <w:sz w:val="22"/>
          <w:szCs w:val="22"/>
          <w:lang w:val="en-US"/>
        </w:rPr>
        <w:t>GEF_PIF_60</w:t>
      </w:r>
      <w:r>
        <w:rPr>
          <w:rFonts w:ascii="Times New Roman Bold" w:hAnsi="Times New Roman Bold"/>
          <w:b/>
          <w:smallCaps/>
          <w:vanish/>
          <w:color w:val="000000"/>
          <w:sz w:val="22"/>
          <w:szCs w:val="22"/>
          <w:lang w:val="en-US"/>
        </w:rPr>
        <w:fldChar w:fldCharType="end"/>
      </w:r>
      <w:bookmarkEnd w:id="279"/>
    </w:p>
    <w:p w:rsidR="00DC654E" w:rsidRPr="005A20BD" w:rsidRDefault="00D850CE" w:rsidP="00D850CE">
      <w:pPr>
        <w:pStyle w:val="GEFTableHeading"/>
      </w:pPr>
      <w:r>
        <w:t xml:space="preserve">C. </w:t>
      </w:r>
      <w:r w:rsidR="00DC654E" w:rsidRPr="004E6C21">
        <w:t>Additional GEF Project Agency Certification</w:t>
      </w:r>
      <w:r w:rsidR="00DC654E" w:rsidRPr="005A20BD">
        <w:t xml:space="preserve"> (Applicable Only to newly accredited GEF Project Agencies</w:t>
      </w:r>
      <w:r w:rsidR="00A03E99" w:rsidRPr="005A20BD">
        <w:t>)</w:t>
      </w:r>
    </w:p>
    <w:p w:rsidR="00DC654E" w:rsidRDefault="00DC654E" w:rsidP="00D850CE">
      <w:pPr>
        <w:pStyle w:val="GEFInstruction"/>
      </w:pPr>
      <w:r w:rsidRPr="005A20BD">
        <w:t xml:space="preserve">For newly accredited GEF Project Agencies, please </w:t>
      </w:r>
      <w:r w:rsidR="00C16601" w:rsidRPr="005A20BD">
        <w:t xml:space="preserve">download and </w:t>
      </w:r>
      <w:r w:rsidRPr="005A20BD">
        <w:t xml:space="preserve">fill up the </w:t>
      </w:r>
      <w:r w:rsidR="00C16601" w:rsidRPr="005A20BD">
        <w:t xml:space="preserve">required </w:t>
      </w:r>
      <w:hyperlink r:id="rId28" w:history="1">
        <w:r w:rsidR="00C16601" w:rsidRPr="000C74DA">
          <w:rPr>
            <w:rStyle w:val="Hyperlink"/>
            <w:b/>
            <w:sz w:val="22"/>
            <w:szCs w:val="22"/>
          </w:rPr>
          <w:t xml:space="preserve">GEF Project Agency Certification </w:t>
        </w:r>
        <w:r w:rsidR="00B24AD8" w:rsidRPr="000C74DA">
          <w:rPr>
            <w:rStyle w:val="Hyperlink"/>
            <w:b/>
            <w:sz w:val="22"/>
            <w:szCs w:val="22"/>
          </w:rPr>
          <w:t xml:space="preserve">of Ceiling Information </w:t>
        </w:r>
        <w:r w:rsidR="00C16601" w:rsidRPr="000C74DA">
          <w:rPr>
            <w:rStyle w:val="Hyperlink"/>
            <w:b/>
            <w:sz w:val="22"/>
            <w:szCs w:val="22"/>
          </w:rPr>
          <w:t>Template</w:t>
        </w:r>
      </w:hyperlink>
      <w:r w:rsidR="00C16601" w:rsidRPr="005A20BD">
        <w:t xml:space="preserve"> to be attached as an annex to the PIF.</w:t>
      </w:r>
    </w:p>
    <w:p w:rsidR="00AE49B5" w:rsidRPr="005A20BD" w:rsidRDefault="00AE49B5" w:rsidP="00DC08AC">
      <w:pPr>
        <w:ind w:right="1200"/>
        <w:rPr>
          <w:vanish/>
          <w:color w:val="000000"/>
          <w:sz w:val="22"/>
          <w:szCs w:val="22"/>
        </w:rPr>
      </w:pPr>
    </w:p>
    <w:p w:rsidR="00DC08AC" w:rsidRPr="00DC08AC" w:rsidRDefault="00DC08AC" w:rsidP="001E6BA1">
      <w:pPr>
        <w:pStyle w:val="Footer"/>
        <w:tabs>
          <w:tab w:val="clear" w:pos="4320"/>
          <w:tab w:val="clear" w:pos="8640"/>
        </w:tabs>
        <w:rPr>
          <w:vanish/>
          <w:color w:val="000000"/>
          <w:sz w:val="20"/>
          <w:szCs w:val="20"/>
          <w:lang w:val="en-US"/>
        </w:rPr>
        <w:sectPr w:rsidR="00DC08AC" w:rsidRPr="00DC08AC" w:rsidSect="0060352C">
          <w:headerReference w:type="default" r:id="rId29"/>
          <w:footerReference w:type="even" r:id="rId30"/>
          <w:footerReference w:type="default" r:id="rId31"/>
          <w:type w:val="continuous"/>
          <w:pgSz w:w="12240" w:h="15840" w:code="1"/>
          <w:pgMar w:top="1008" w:right="806" w:bottom="864" w:left="1800" w:header="720" w:footer="0" w:gutter="0"/>
          <w:cols w:space="720"/>
          <w:docGrid w:linePitch="360"/>
        </w:sectPr>
      </w:pPr>
    </w:p>
    <w:p w:rsidR="00F939F7" w:rsidRPr="00F939F7" w:rsidRDefault="00F939F7" w:rsidP="00DC08AC">
      <w:pPr>
        <w:pStyle w:val="Footer"/>
        <w:tabs>
          <w:tab w:val="clear" w:pos="4320"/>
          <w:tab w:val="clear" w:pos="8640"/>
        </w:tabs>
        <w:ind w:left="-360"/>
        <w:rPr>
          <w:color w:val="000000"/>
          <w:sz w:val="20"/>
          <w:szCs w:val="20"/>
          <w:lang w:val="en-US"/>
        </w:rPr>
      </w:pPr>
    </w:p>
    <w:sectPr w:rsidR="00F939F7" w:rsidRPr="00F939F7" w:rsidSect="007D2EF6">
      <w:type w:val="continuous"/>
      <w:pgSz w:w="12240" w:h="15840" w:code="1"/>
      <w:pgMar w:top="1152" w:right="810" w:bottom="1152" w:left="1800" w:header="72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577F" w:rsidRDefault="002F577F">
      <w:r>
        <w:separator/>
      </w:r>
    </w:p>
  </w:endnote>
  <w:endnote w:type="continuationSeparator" w:id="0">
    <w:p w:rsidR="002F577F" w:rsidRDefault="002F57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Bold">
    <w:altName w:val="Times New Roman"/>
    <w:panose1 w:val="02020803070505020304"/>
    <w:charset w:val="00"/>
    <w:family w:val="auto"/>
    <w:pitch w:val="variable"/>
    <w:sig w:usb0="00000000" w:usb1="C0007841"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513" w:rsidRDefault="000F1513"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F1513" w:rsidRDefault="000F151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513" w:rsidRDefault="000F1513"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403EE0">
      <w:rPr>
        <w:rStyle w:val="PageNumber"/>
        <w:noProof/>
        <w:sz w:val="20"/>
      </w:rPr>
      <w:t>1</w:t>
    </w:r>
    <w:r>
      <w:rPr>
        <w:rStyle w:val="PageNumber"/>
        <w:sz w:val="20"/>
      </w:rPr>
      <w:fldChar w:fldCharType="end"/>
    </w:r>
  </w:p>
  <w:p w:rsidR="000F1513" w:rsidRDefault="000F1513" w:rsidP="002A0791">
    <w:pPr>
      <w:pStyle w:val="Footer"/>
      <w:ind w:left="-540" w:right="360"/>
      <w:rPr>
        <w:color w:val="999999"/>
        <w:sz w:val="16"/>
      </w:rPr>
    </w:pPr>
    <w:r>
      <w:rPr>
        <w:color w:val="999999"/>
        <w:sz w:val="16"/>
      </w:rPr>
      <w:t xml:space="preserve">                      </w:t>
    </w:r>
  </w:p>
  <w:p w:rsidR="000F1513" w:rsidRPr="00E0582A" w:rsidRDefault="000F1513" w:rsidP="00A63AFB">
    <w:pPr>
      <w:pStyle w:val="Footer"/>
      <w:ind w:left="-540"/>
      <w:rPr>
        <w:color w:val="999999"/>
        <w:sz w:val="16"/>
        <w:lang w:val="en-US"/>
      </w:rPr>
    </w:pPr>
    <w:r>
      <w:rPr>
        <w:color w:val="999999"/>
        <w:sz w:val="16"/>
      </w:rPr>
      <w:t>GEF-</w:t>
    </w:r>
    <w:r>
      <w:rPr>
        <w:color w:val="999999"/>
        <w:sz w:val="16"/>
        <w:lang w:val="en-US"/>
      </w:rPr>
      <w:t>6</w:t>
    </w:r>
    <w:r>
      <w:rPr>
        <w:color w:val="999999"/>
        <w:sz w:val="16"/>
      </w:rPr>
      <w:t xml:space="preserve"> PIF Template-</w:t>
    </w:r>
    <w:r>
      <w:rPr>
        <w:color w:val="999999"/>
        <w:sz w:val="16"/>
        <w:lang w:val="en-US"/>
      </w:rPr>
      <w:t>Sept2015</w:t>
    </w:r>
  </w:p>
  <w:p w:rsidR="000F1513" w:rsidRDefault="000F1513" w:rsidP="00A63AFB">
    <w:pPr>
      <w:pStyle w:val="Footer"/>
      <w:ind w:left="-540"/>
    </w:pPr>
  </w:p>
  <w:p w:rsidR="000F1513" w:rsidRDefault="000F15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577F" w:rsidRDefault="002F577F">
      <w:r>
        <w:separator/>
      </w:r>
    </w:p>
  </w:footnote>
  <w:footnote w:type="continuationSeparator" w:id="0">
    <w:p w:rsidR="002F577F" w:rsidRDefault="002F577F">
      <w:r>
        <w:continuationSeparator/>
      </w:r>
    </w:p>
  </w:footnote>
  <w:footnote w:id="1">
    <w:p w:rsidR="000F1513" w:rsidRPr="00A85CD9" w:rsidRDefault="000F1513" w:rsidP="007D2EF6">
      <w:pPr>
        <w:pStyle w:val="FootnoteText"/>
        <w:ind w:left="-720" w:right="-540"/>
        <w:rPr>
          <w:sz w:val="18"/>
          <w:szCs w:val="18"/>
        </w:rPr>
      </w:pPr>
      <w:r w:rsidRPr="00A85CD9">
        <w:rPr>
          <w:rStyle w:val="FootnoteReference"/>
          <w:sz w:val="18"/>
          <w:szCs w:val="18"/>
        </w:rPr>
        <w:footnoteRef/>
      </w:r>
      <w:r w:rsidRPr="00A85CD9">
        <w:rPr>
          <w:sz w:val="18"/>
          <w:szCs w:val="18"/>
        </w:rPr>
        <w:t xml:space="preserve">    Project ID number will be assigned by GEFSEC and to be entered by Agency in subsequent document submissions.</w:t>
      </w:r>
    </w:p>
  </w:footnote>
  <w:footnote w:id="2">
    <w:p w:rsidR="000F1513" w:rsidRPr="00A85CD9" w:rsidRDefault="000F1513" w:rsidP="007D2EF6">
      <w:pPr>
        <w:pStyle w:val="FootnoteText"/>
        <w:ind w:left="-450" w:right="-540" w:hanging="270"/>
        <w:rPr>
          <w:sz w:val="18"/>
          <w:szCs w:val="18"/>
        </w:rPr>
      </w:pPr>
      <w:r w:rsidRPr="00A85CD9">
        <w:rPr>
          <w:rStyle w:val="FootnoteReference"/>
          <w:sz w:val="18"/>
          <w:szCs w:val="18"/>
        </w:rPr>
        <w:footnoteRef/>
      </w:r>
      <w:r w:rsidRPr="00A85CD9">
        <w:rPr>
          <w:sz w:val="18"/>
          <w:szCs w:val="18"/>
        </w:rPr>
        <w:t xml:space="preserve">   When completing Table A, 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rsidR="000F1513" w:rsidRPr="00A85CD9" w:rsidRDefault="000F1513" w:rsidP="00EC7281">
      <w:pPr>
        <w:pStyle w:val="FootnoteText"/>
        <w:ind w:left="-720"/>
      </w:pPr>
      <w:r w:rsidRPr="00A85CD9">
        <w:rPr>
          <w:rStyle w:val="FootnoteReference"/>
        </w:rPr>
        <w:footnoteRef/>
      </w:r>
      <w:r w:rsidRPr="00A85CD9">
        <w:t xml:space="preserve">  Financing type can be either investment or technical assistance.</w:t>
      </w:r>
    </w:p>
  </w:footnote>
  <w:footnote w:id="4">
    <w:p w:rsidR="000F1513" w:rsidRDefault="000F1513" w:rsidP="00EC7281">
      <w:pPr>
        <w:pStyle w:val="FootnoteText"/>
        <w:ind w:left="-540" w:right="-540" w:hanging="180"/>
      </w:pPr>
      <w:r w:rsidRPr="00A85CD9">
        <w:rPr>
          <w:rStyle w:val="FootnoteReference"/>
          <w:sz w:val="18"/>
          <w:szCs w:val="18"/>
        </w:rPr>
        <w:footnoteRef/>
      </w:r>
      <w:r w:rsidRPr="00A85CD9">
        <w:rPr>
          <w:sz w:val="18"/>
          <w:szCs w:val="18"/>
        </w:rPr>
        <w:t xml:space="preserve">   For GEF Project Financing up to $2 million, PMC could be up to10%</w:t>
      </w:r>
      <w:r>
        <w:rPr>
          <w:sz w:val="18"/>
          <w:szCs w:val="18"/>
        </w:rPr>
        <w:t xml:space="preserve"> of the subtotal</w:t>
      </w:r>
      <w:r w:rsidRPr="00A85CD9">
        <w:rPr>
          <w:sz w:val="18"/>
          <w:szCs w:val="18"/>
        </w:rPr>
        <w:t>;  above $2 million, PMC could be up to 5%</w:t>
      </w:r>
      <w:r>
        <w:rPr>
          <w:sz w:val="18"/>
          <w:szCs w:val="18"/>
        </w:rPr>
        <w:t xml:space="preserve"> of the subtotal</w:t>
      </w:r>
      <w:r w:rsidRPr="00A85CD9">
        <w:rPr>
          <w:sz w:val="18"/>
          <w:szCs w:val="18"/>
        </w:rPr>
        <w:t>. PMC should be charged proportionately to focal areas based on focal area project financing amount in Table D below.</w:t>
      </w:r>
      <w:r w:rsidRPr="00A85CD9">
        <w:rPr>
          <w:sz w:val="18"/>
          <w:szCs w:val="18"/>
        </w:rPr>
        <w:br/>
      </w:r>
    </w:p>
  </w:footnote>
  <w:footnote w:id="5">
    <w:p w:rsidR="000F1513" w:rsidRPr="0067183B" w:rsidRDefault="000F1513" w:rsidP="005D53AB">
      <w:pPr>
        <w:pStyle w:val="Footer"/>
        <w:ind w:left="-540" w:hanging="180"/>
        <w:rPr>
          <w:sz w:val="18"/>
          <w:szCs w:val="18"/>
        </w:rPr>
      </w:pPr>
      <w:r w:rsidRPr="0067183B">
        <w:rPr>
          <w:rStyle w:val="FootnoteReference"/>
          <w:sz w:val="18"/>
          <w:szCs w:val="18"/>
        </w:rPr>
        <w:footnoteRef/>
      </w:r>
      <w:r w:rsidRPr="0067183B">
        <w:rPr>
          <w:sz w:val="18"/>
          <w:szCs w:val="18"/>
        </w:rPr>
        <w:t xml:space="preserve"> </w:t>
      </w:r>
      <w:r>
        <w:rPr>
          <w:sz w:val="18"/>
          <w:szCs w:val="18"/>
          <w:lang w:val="en-US"/>
        </w:rPr>
        <w:t xml:space="preserve">  </w:t>
      </w:r>
      <w:r w:rsidRPr="0067183B">
        <w:rPr>
          <w:sz w:val="18"/>
          <w:szCs w:val="18"/>
          <w:lang w:val="en-US"/>
        </w:rPr>
        <w:t xml:space="preserve">PPG requested amount is determined by the size of the GEF Project Financing (PF) as follows: </w:t>
      </w:r>
      <w:r w:rsidRPr="00D57558">
        <w:rPr>
          <w:sz w:val="18"/>
          <w:szCs w:val="18"/>
          <w:lang w:val="en-US"/>
        </w:rPr>
        <w:t>Up to $50k for PF up to$2m (for MSP);</w:t>
      </w:r>
      <w:r>
        <w:rPr>
          <w:sz w:val="18"/>
          <w:szCs w:val="18"/>
          <w:lang w:val="en-US"/>
        </w:rPr>
        <w:t xml:space="preserve"> u</w:t>
      </w:r>
      <w:r w:rsidRPr="0067183B">
        <w:rPr>
          <w:sz w:val="18"/>
          <w:szCs w:val="18"/>
          <w:lang w:val="en-US"/>
        </w:rPr>
        <w:t>p to $100k for PF up to $3</w:t>
      </w:r>
      <w:r>
        <w:rPr>
          <w:sz w:val="18"/>
          <w:szCs w:val="18"/>
          <w:lang w:val="en-US"/>
        </w:rPr>
        <w:t>m</w:t>
      </w:r>
      <w:r w:rsidRPr="0067183B">
        <w:rPr>
          <w:sz w:val="18"/>
          <w:szCs w:val="18"/>
          <w:lang w:val="en-US"/>
        </w:rPr>
        <w:t>; $150k for PF up to $6</w:t>
      </w:r>
      <w:r>
        <w:rPr>
          <w:sz w:val="18"/>
          <w:szCs w:val="18"/>
          <w:lang w:val="en-US"/>
        </w:rPr>
        <w:t>m</w:t>
      </w:r>
      <w:r w:rsidRPr="0067183B">
        <w:rPr>
          <w:sz w:val="18"/>
          <w:szCs w:val="18"/>
          <w:lang w:val="en-US"/>
        </w:rPr>
        <w:t>; $200k for PF up to $10</w:t>
      </w:r>
      <w:r>
        <w:rPr>
          <w:sz w:val="18"/>
          <w:szCs w:val="18"/>
          <w:lang w:val="en-US"/>
        </w:rPr>
        <w:t>m</w:t>
      </w:r>
      <w:r w:rsidRPr="0067183B">
        <w:rPr>
          <w:sz w:val="18"/>
          <w:szCs w:val="18"/>
          <w:lang w:val="en-US"/>
        </w:rPr>
        <w:t xml:space="preserve">; and $300k for PF above $10m. </w:t>
      </w:r>
      <w:r w:rsidRPr="0067183B">
        <w:rPr>
          <w:sz w:val="18"/>
          <w:szCs w:val="18"/>
        </w:rPr>
        <w:t>On an exceptional basis, PPG amount may differ upon detailed discussion and justification with the GEFSEC.</w:t>
      </w:r>
    </w:p>
  </w:footnote>
  <w:footnote w:id="6">
    <w:p w:rsidR="000F1513" w:rsidRPr="0067183B" w:rsidRDefault="000F1513" w:rsidP="00A61885">
      <w:pPr>
        <w:pStyle w:val="FootnoteText"/>
        <w:ind w:left="-720"/>
        <w:rPr>
          <w:sz w:val="18"/>
          <w:szCs w:val="18"/>
        </w:rPr>
      </w:pPr>
      <w:r w:rsidRPr="0067183B">
        <w:rPr>
          <w:rStyle w:val="FootnoteReference"/>
          <w:sz w:val="18"/>
          <w:szCs w:val="18"/>
        </w:rPr>
        <w:footnoteRef/>
      </w:r>
      <w:r w:rsidRPr="0067183B">
        <w:rPr>
          <w:sz w:val="18"/>
          <w:szCs w:val="18"/>
        </w:rPr>
        <w:t xml:space="preserve">   PPG fee percentage follows the percentage of the </w:t>
      </w:r>
      <w:r>
        <w:rPr>
          <w:sz w:val="18"/>
          <w:szCs w:val="18"/>
        </w:rPr>
        <w:t xml:space="preserve">Agency fee over the </w:t>
      </w:r>
      <w:r w:rsidRPr="0067183B">
        <w:rPr>
          <w:sz w:val="18"/>
          <w:szCs w:val="18"/>
        </w:rPr>
        <w:t>GEF Project Financing amount requested.</w:t>
      </w:r>
    </w:p>
  </w:footnote>
  <w:footnote w:id="7">
    <w:p w:rsidR="000F1513" w:rsidRPr="0067183B" w:rsidRDefault="000F1513" w:rsidP="002C4A42">
      <w:pPr>
        <w:pStyle w:val="FootnoteText"/>
        <w:ind w:left="-540" w:hanging="180"/>
        <w:rPr>
          <w:sz w:val="18"/>
          <w:szCs w:val="18"/>
        </w:rPr>
      </w:pPr>
      <w:r w:rsidRPr="0067183B">
        <w:rPr>
          <w:rStyle w:val="FootnoteReference"/>
          <w:sz w:val="18"/>
          <w:szCs w:val="18"/>
        </w:rPr>
        <w:footnoteRef/>
      </w:r>
      <w:r w:rsidRPr="0067183B">
        <w:rPr>
          <w:sz w:val="18"/>
          <w:szCs w:val="18"/>
        </w:rPr>
        <w:t xml:space="preserve">  </w:t>
      </w:r>
      <w:r>
        <w:rPr>
          <w:sz w:val="18"/>
          <w:szCs w:val="18"/>
        </w:rPr>
        <w:t xml:space="preserve">Provide those indicator values in this table to the extent applicable to your proposed project.  </w:t>
      </w:r>
      <w:r w:rsidRPr="0067183B">
        <w:rPr>
          <w:sz w:val="18"/>
          <w:szCs w:val="18"/>
        </w:rPr>
        <w:t xml:space="preserve">Progress in programming against these targets for the projects per the </w:t>
      </w:r>
      <w:r w:rsidRPr="00AB28F5">
        <w:rPr>
          <w:i/>
          <w:sz w:val="18"/>
          <w:szCs w:val="18"/>
        </w:rPr>
        <w:t>Corporate Results Framework</w:t>
      </w:r>
      <w:r w:rsidRPr="0067183B">
        <w:rPr>
          <w:sz w:val="18"/>
          <w:szCs w:val="18"/>
        </w:rPr>
        <w:t xml:space="preserve"> in the </w:t>
      </w:r>
      <w:hyperlink r:id="rId2" w:history="1">
        <w:r w:rsidRPr="007C141D">
          <w:rPr>
            <w:rStyle w:val="Hyperlink"/>
            <w:i/>
            <w:sz w:val="18"/>
            <w:szCs w:val="18"/>
          </w:rPr>
          <w:t>GEF-6 Programming Directions</w:t>
        </w:r>
      </w:hyperlink>
      <w:r w:rsidRPr="00AB28F5">
        <w:rPr>
          <w:i/>
          <w:sz w:val="18"/>
          <w:szCs w:val="18"/>
        </w:rPr>
        <w:t>,</w:t>
      </w:r>
      <w:r w:rsidRPr="0067183B">
        <w:rPr>
          <w:sz w:val="18"/>
          <w:szCs w:val="18"/>
        </w:rPr>
        <w:t xml:space="preserve"> will be aggregated and reported during mid-term and at the conclusion of the replenishment period.</w:t>
      </w:r>
      <w:r>
        <w:rPr>
          <w:sz w:val="18"/>
          <w:szCs w:val="18"/>
        </w:rPr>
        <w:t xml:space="preserve"> There is no need to complete this table for climate adaptation projects financed solely through LDCF and/or SCCF.</w:t>
      </w:r>
    </w:p>
  </w:footnote>
  <w:footnote w:id="8">
    <w:p w:rsidR="000F1513" w:rsidRPr="005211F2" w:rsidRDefault="000F1513" w:rsidP="001262AE">
      <w:pPr>
        <w:pStyle w:val="FootnoteText"/>
        <w:ind w:left="-630" w:hanging="90"/>
      </w:pPr>
      <w:r>
        <w:rPr>
          <w:rStyle w:val="FootnoteReference"/>
        </w:rPr>
        <w:footnoteRef/>
      </w:r>
      <w:r>
        <w:t xml:space="preserve"> For biodiversity projects, in addition to explaining the project’s consistency with the biodiversity focal area strategy, objectives and programs, please also describe which </w:t>
      </w:r>
      <w:hyperlink r:id="rId3" w:history="1">
        <w:r w:rsidRPr="00C94AA7">
          <w:rPr>
            <w:rStyle w:val="Hyperlink"/>
          </w:rPr>
          <w:t>Aichi Target(s</w:t>
        </w:r>
        <w:r w:rsidRPr="00C44D37">
          <w:rPr>
            <w:rStyle w:val="Hyperlink"/>
          </w:rPr>
          <w:t>)</w:t>
        </w:r>
      </w:hyperlink>
      <w:r>
        <w:t xml:space="preserve"> the project will directly contribute to achieving.</w:t>
      </w:r>
    </w:p>
  </w:footnote>
  <w:footnote w:id="9">
    <w:p w:rsidR="000F1513" w:rsidRPr="0067183B" w:rsidRDefault="000F1513" w:rsidP="0067183B">
      <w:pPr>
        <w:pStyle w:val="FootnoteText"/>
        <w:ind w:left="-720"/>
        <w:rPr>
          <w:sz w:val="18"/>
          <w:szCs w:val="18"/>
        </w:rPr>
      </w:pPr>
      <w:r w:rsidRPr="0067183B">
        <w:rPr>
          <w:rStyle w:val="FootnoteReference"/>
          <w:sz w:val="18"/>
          <w:szCs w:val="18"/>
        </w:rPr>
        <w:footnoteRef/>
      </w:r>
      <w:r w:rsidRPr="0067183B">
        <w:rPr>
          <w:sz w:val="18"/>
          <w:szCs w:val="18"/>
        </w:rPr>
        <w:t xml:space="preserve"> For regional and/or global projects in which participating countries are identified, OFP endorsement letters from these countries are required</w:t>
      </w:r>
      <w:r>
        <w:rPr>
          <w:sz w:val="18"/>
          <w:szCs w:val="18"/>
        </w:rPr>
        <w:t xml:space="preserve"> </w:t>
      </w:r>
      <w:r>
        <w:rPr>
          <w:sz w:val="18"/>
          <w:szCs w:val="18"/>
        </w:rPr>
        <w:br/>
        <w:t xml:space="preserve">  even though there may not be a STAR allocation associated with the project</w:t>
      </w:r>
      <w:r w:rsidRPr="0067183B">
        <w:rPr>
          <w:sz w:val="18"/>
          <w:szCs w:val="18"/>
        </w:rPr>
        <w:t>.</w:t>
      </w:r>
    </w:p>
  </w:footnote>
  <w:footnote w:id="10">
    <w:p w:rsidR="000F1513" w:rsidRPr="0067183B" w:rsidRDefault="000F1513" w:rsidP="00210B42">
      <w:pPr>
        <w:pStyle w:val="FootnoteText"/>
        <w:ind w:left="-720"/>
        <w:rPr>
          <w:sz w:val="18"/>
          <w:szCs w:val="18"/>
        </w:rPr>
      </w:pPr>
      <w:r w:rsidRPr="0067183B">
        <w:rPr>
          <w:rStyle w:val="FootnoteReference"/>
          <w:sz w:val="18"/>
          <w:szCs w:val="18"/>
        </w:rPr>
        <w:footnoteRef/>
      </w:r>
      <w:r w:rsidRPr="0067183B">
        <w:rPr>
          <w:sz w:val="18"/>
          <w:szCs w:val="18"/>
        </w:rPr>
        <w:t xml:space="preserve"> GEF policies encompass all managed trust funds, namely: GEFTF, LDCF, and SCCF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1513" w:rsidRDefault="000F1513" w:rsidP="00F97C1C">
    <w:pPr>
      <w:pStyle w:val="Header"/>
      <w:ind w:left="720"/>
    </w:pPr>
  </w:p>
  <w:p w:rsidR="000F1513" w:rsidRDefault="000F151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D22850"/>
    <w:multiLevelType w:val="hybridMultilevel"/>
    <w:tmpl w:val="AE966420"/>
    <w:lvl w:ilvl="0" w:tplc="94A632FC">
      <w:start w:val="1"/>
      <w:numFmt w:val="upperLetter"/>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4" w15:restartNumberingAfterBreak="0">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 w15:restartNumberingAfterBreak="0">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2"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4B33918"/>
    <w:multiLevelType w:val="hybridMultilevel"/>
    <w:tmpl w:val="94AE5E14"/>
    <w:lvl w:ilvl="0" w:tplc="FE20A766">
      <w:start w:val="3"/>
      <w:numFmt w:val="upperLetter"/>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14"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5" w15:restartNumberingAfterBreak="0">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8" w15:restartNumberingAfterBreak="0">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F10BB6"/>
    <w:multiLevelType w:val="hybridMultilevel"/>
    <w:tmpl w:val="9E689A44"/>
    <w:lvl w:ilvl="0" w:tplc="8050E73C">
      <w:start w:val="1"/>
      <w:numFmt w:val="decimal"/>
      <w:lvlText w:val="%1."/>
      <w:lvlJc w:val="left"/>
      <w:pPr>
        <w:ind w:left="360" w:firstLine="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0" w15:restartNumberingAfterBreak="0">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28F2AC0"/>
    <w:multiLevelType w:val="hybridMultilevel"/>
    <w:tmpl w:val="5448CD64"/>
    <w:lvl w:ilvl="0" w:tplc="23062068">
      <w:start w:val="1"/>
      <w:numFmt w:val="upperLetter"/>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3" w15:restartNumberingAfterBreak="0">
    <w:nsid w:val="4401284F"/>
    <w:multiLevelType w:val="hybridMultilevel"/>
    <w:tmpl w:val="89C0FBFA"/>
    <w:lvl w:ilvl="0" w:tplc="49886E2C">
      <w:start w:val="1"/>
      <w:numFmt w:val="decimal"/>
      <w:lvlText w:val="%1."/>
      <w:lvlJc w:val="left"/>
      <w:pPr>
        <w:ind w:left="360" w:hanging="360"/>
      </w:pPr>
      <w:rPr>
        <w:rFonts w:hint="default"/>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5" w15:restartNumberingAfterBreak="0">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6" w15:restartNumberingAfterBreak="0">
    <w:nsid w:val="5CB01283"/>
    <w:multiLevelType w:val="hybridMultilevel"/>
    <w:tmpl w:val="AA224BE6"/>
    <w:lvl w:ilvl="0" w:tplc="422E554C">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7" w15:restartNumberingAfterBreak="0">
    <w:nsid w:val="625823B2"/>
    <w:multiLevelType w:val="hybridMultilevel"/>
    <w:tmpl w:val="25605642"/>
    <w:lvl w:ilvl="0" w:tplc="04090015">
      <w:start w:val="1"/>
      <w:numFmt w:val="upperLetter"/>
      <w:lvlText w:val="%1."/>
      <w:lvlJc w:val="left"/>
      <w:pPr>
        <w:ind w:left="180" w:hanging="360"/>
      </w:p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8" w15:restartNumberingAfterBreak="0">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4C0588C"/>
    <w:multiLevelType w:val="hybridMultilevel"/>
    <w:tmpl w:val="30A46340"/>
    <w:lvl w:ilvl="0" w:tplc="9D38ECA6">
      <w:start w:val="1"/>
      <w:numFmt w:val="upp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30" w15:restartNumberingAfterBreak="0">
    <w:nsid w:val="69A07BBD"/>
    <w:multiLevelType w:val="multilevel"/>
    <w:tmpl w:val="F10293A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2" w15:restartNumberingAfterBreak="0">
    <w:nsid w:val="6BE9112D"/>
    <w:multiLevelType w:val="hybridMultilevel"/>
    <w:tmpl w:val="31063716"/>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3" w15:restartNumberingAfterBreak="0">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34" w15:restartNumberingAfterBreak="0">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7A00C6B"/>
    <w:multiLevelType w:val="multilevel"/>
    <w:tmpl w:val="2B560678"/>
    <w:lvl w:ilvl="0">
      <w:start w:val="1"/>
      <w:numFmt w:val="decimal"/>
      <w:lvlText w:val="%1."/>
      <w:lvlJc w:val="left"/>
      <w:pPr>
        <w:tabs>
          <w:tab w:val="num" w:pos="713"/>
        </w:tabs>
        <w:ind w:left="720" w:hanging="360"/>
      </w:pPr>
      <w:rPr>
        <w:rFonts w:ascii="Times New Roman" w:hAnsi="Times New Roman" w:hint="default"/>
        <w:b w:val="0"/>
        <w:i w:val="0"/>
        <w:color w:val="auto"/>
        <w:sz w:val="24"/>
        <w:szCs w:val="24"/>
      </w:rPr>
    </w:lvl>
    <w:lvl w:ilvl="1">
      <w:start w:val="1"/>
      <w:numFmt w:val="bullet"/>
      <w:lvlText w:val=""/>
      <w:lvlJc w:val="left"/>
      <w:pPr>
        <w:tabs>
          <w:tab w:val="num" w:pos="900"/>
        </w:tabs>
        <w:ind w:left="907" w:hanging="360"/>
      </w:pPr>
      <w:rPr>
        <w:rFonts w:ascii="Symbol" w:hAnsi="Symbol" w:hint="default"/>
        <w:b w:val="0"/>
        <w:i w:val="0"/>
        <w:sz w:val="22"/>
        <w:szCs w:val="22"/>
      </w:rPr>
    </w:lvl>
    <w:lvl w:ilvl="2">
      <w:start w:val="1"/>
      <w:numFmt w:val="lowerRoman"/>
      <w:lvlText w:val="(%3)"/>
      <w:lvlJc w:val="left"/>
      <w:pPr>
        <w:tabs>
          <w:tab w:val="num" w:pos="1087"/>
        </w:tabs>
        <w:ind w:left="1094" w:hanging="360"/>
      </w:pPr>
      <w:rPr>
        <w:rFonts w:hint="default"/>
      </w:rPr>
    </w:lvl>
    <w:lvl w:ilvl="3">
      <w:start w:val="1"/>
      <w:numFmt w:val="decimal"/>
      <w:lvlText w:val="%4."/>
      <w:lvlJc w:val="left"/>
      <w:pPr>
        <w:tabs>
          <w:tab w:val="num" w:pos="1274"/>
        </w:tabs>
        <w:ind w:left="1281" w:hanging="360"/>
      </w:pPr>
      <w:rPr>
        <w:rFonts w:hint="default"/>
      </w:rPr>
    </w:lvl>
    <w:lvl w:ilvl="4">
      <w:start w:val="1"/>
      <w:numFmt w:val="lowerLetter"/>
      <w:lvlText w:val="%5."/>
      <w:lvlJc w:val="left"/>
      <w:pPr>
        <w:tabs>
          <w:tab w:val="num" w:pos="1461"/>
        </w:tabs>
        <w:ind w:left="1468" w:hanging="360"/>
      </w:pPr>
      <w:rPr>
        <w:rFonts w:hint="default"/>
      </w:rPr>
    </w:lvl>
    <w:lvl w:ilvl="5">
      <w:start w:val="1"/>
      <w:numFmt w:val="lowerRoman"/>
      <w:lvlText w:val="%6."/>
      <w:lvlJc w:val="right"/>
      <w:pPr>
        <w:tabs>
          <w:tab w:val="num" w:pos="1648"/>
        </w:tabs>
        <w:ind w:left="1655" w:hanging="360"/>
      </w:pPr>
      <w:rPr>
        <w:rFonts w:hint="default"/>
      </w:rPr>
    </w:lvl>
    <w:lvl w:ilvl="6">
      <w:start w:val="1"/>
      <w:numFmt w:val="decimal"/>
      <w:lvlText w:val="%7."/>
      <w:lvlJc w:val="left"/>
      <w:pPr>
        <w:tabs>
          <w:tab w:val="num" w:pos="1835"/>
        </w:tabs>
        <w:ind w:left="1842" w:hanging="360"/>
      </w:pPr>
      <w:rPr>
        <w:rFonts w:hint="default"/>
      </w:rPr>
    </w:lvl>
    <w:lvl w:ilvl="7">
      <w:start w:val="1"/>
      <w:numFmt w:val="lowerLetter"/>
      <w:lvlText w:val="%8."/>
      <w:lvlJc w:val="left"/>
      <w:pPr>
        <w:tabs>
          <w:tab w:val="num" w:pos="2022"/>
        </w:tabs>
        <w:ind w:left="2029" w:hanging="360"/>
      </w:pPr>
      <w:rPr>
        <w:rFonts w:hint="default"/>
      </w:rPr>
    </w:lvl>
    <w:lvl w:ilvl="8">
      <w:start w:val="1"/>
      <w:numFmt w:val="bullet"/>
      <w:lvlText w:val=""/>
      <w:lvlJc w:val="left"/>
      <w:pPr>
        <w:tabs>
          <w:tab w:val="num" w:pos="2209"/>
        </w:tabs>
        <w:ind w:left="2216" w:hanging="360"/>
      </w:pPr>
      <w:rPr>
        <w:rFonts w:ascii="Symbol" w:hAnsi="Symbol" w:hint="default"/>
      </w:rPr>
    </w:lvl>
  </w:abstractNum>
  <w:abstractNum w:abstractNumId="37" w15:restartNumberingAfterBreak="0">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1"/>
  </w:num>
  <w:num w:numId="2">
    <w:abstractNumId w:val="0"/>
  </w:num>
  <w:num w:numId="3">
    <w:abstractNumId w:val="8"/>
  </w:num>
  <w:num w:numId="4">
    <w:abstractNumId w:val="25"/>
  </w:num>
  <w:num w:numId="5">
    <w:abstractNumId w:val="10"/>
  </w:num>
  <w:num w:numId="6">
    <w:abstractNumId w:val="15"/>
  </w:num>
  <w:num w:numId="7">
    <w:abstractNumId w:val="11"/>
  </w:num>
  <w:num w:numId="8">
    <w:abstractNumId w:val="5"/>
  </w:num>
  <w:num w:numId="9">
    <w:abstractNumId w:val="37"/>
  </w:num>
  <w:num w:numId="10">
    <w:abstractNumId w:val="1"/>
  </w:num>
  <w:num w:numId="11">
    <w:abstractNumId w:val="12"/>
  </w:num>
  <w:num w:numId="12">
    <w:abstractNumId w:val="7"/>
  </w:num>
  <w:num w:numId="13">
    <w:abstractNumId w:val="6"/>
  </w:num>
  <w:num w:numId="14">
    <w:abstractNumId w:val="24"/>
  </w:num>
  <w:num w:numId="15">
    <w:abstractNumId w:val="34"/>
  </w:num>
  <w:num w:numId="16">
    <w:abstractNumId w:val="18"/>
  </w:num>
  <w:num w:numId="17">
    <w:abstractNumId w:val="20"/>
  </w:num>
  <w:num w:numId="18">
    <w:abstractNumId w:val="33"/>
  </w:num>
  <w:num w:numId="19">
    <w:abstractNumId w:val="35"/>
  </w:num>
  <w:num w:numId="20">
    <w:abstractNumId w:val="9"/>
  </w:num>
  <w:num w:numId="21">
    <w:abstractNumId w:val="17"/>
  </w:num>
  <w:num w:numId="22">
    <w:abstractNumId w:val="28"/>
  </w:num>
  <w:num w:numId="23">
    <w:abstractNumId w:val="2"/>
  </w:num>
  <w:num w:numId="24">
    <w:abstractNumId w:val="21"/>
  </w:num>
  <w:num w:numId="25">
    <w:abstractNumId w:val="4"/>
  </w:num>
  <w:num w:numId="26">
    <w:abstractNumId w:val="22"/>
  </w:num>
  <w:num w:numId="27">
    <w:abstractNumId w:val="16"/>
  </w:num>
  <w:num w:numId="28">
    <w:abstractNumId w:val="3"/>
  </w:num>
  <w:num w:numId="29">
    <w:abstractNumId w:val="19"/>
  </w:num>
  <w:num w:numId="30">
    <w:abstractNumId w:val="30"/>
  </w:num>
  <w:num w:numId="31">
    <w:abstractNumId w:val="32"/>
  </w:num>
  <w:num w:numId="32">
    <w:abstractNumId w:val="26"/>
  </w:num>
  <w:num w:numId="33">
    <w:abstractNumId w:val="29"/>
  </w:num>
  <w:num w:numId="34">
    <w:abstractNumId w:val="14"/>
  </w:num>
  <w:num w:numId="35">
    <w:abstractNumId w:val="27"/>
  </w:num>
  <w:num w:numId="36">
    <w:abstractNumId w:val="13"/>
  </w:num>
  <w:num w:numId="3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6"/>
    <w:lvlOverride w:ilvl="0">
      <w:startOverride w:val="7"/>
    </w:lvlOverride>
  </w:num>
  <w:num w:numId="39">
    <w:abstractNumId w:val="23"/>
  </w:num>
  <w:num w:numId="40">
    <w:abstractNumId w:val="3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153B"/>
    <w:rsid w:val="00001540"/>
    <w:rsid w:val="0000198C"/>
    <w:rsid w:val="00001C88"/>
    <w:rsid w:val="000038F8"/>
    <w:rsid w:val="000053EF"/>
    <w:rsid w:val="00006983"/>
    <w:rsid w:val="00007668"/>
    <w:rsid w:val="00007E9E"/>
    <w:rsid w:val="000100BF"/>
    <w:rsid w:val="000108DE"/>
    <w:rsid w:val="0001179E"/>
    <w:rsid w:val="00011ECA"/>
    <w:rsid w:val="00012ABB"/>
    <w:rsid w:val="00012B1E"/>
    <w:rsid w:val="00012F7F"/>
    <w:rsid w:val="00014177"/>
    <w:rsid w:val="000142F3"/>
    <w:rsid w:val="000144DD"/>
    <w:rsid w:val="000165B5"/>
    <w:rsid w:val="000172AF"/>
    <w:rsid w:val="00017316"/>
    <w:rsid w:val="0002037C"/>
    <w:rsid w:val="00020C48"/>
    <w:rsid w:val="00020CDE"/>
    <w:rsid w:val="00021667"/>
    <w:rsid w:val="000221B1"/>
    <w:rsid w:val="000221D0"/>
    <w:rsid w:val="000236E6"/>
    <w:rsid w:val="000241CA"/>
    <w:rsid w:val="00024610"/>
    <w:rsid w:val="00025112"/>
    <w:rsid w:val="0002559C"/>
    <w:rsid w:val="00026FDD"/>
    <w:rsid w:val="00027012"/>
    <w:rsid w:val="00027B28"/>
    <w:rsid w:val="00031BC5"/>
    <w:rsid w:val="000324A1"/>
    <w:rsid w:val="0003262D"/>
    <w:rsid w:val="00033A4B"/>
    <w:rsid w:val="00034739"/>
    <w:rsid w:val="0003477D"/>
    <w:rsid w:val="0003527B"/>
    <w:rsid w:val="00035799"/>
    <w:rsid w:val="00035D06"/>
    <w:rsid w:val="00037D23"/>
    <w:rsid w:val="00040D76"/>
    <w:rsid w:val="000419A7"/>
    <w:rsid w:val="00041A99"/>
    <w:rsid w:val="00041C32"/>
    <w:rsid w:val="00043CC3"/>
    <w:rsid w:val="0004518F"/>
    <w:rsid w:val="00045996"/>
    <w:rsid w:val="00050786"/>
    <w:rsid w:val="00051763"/>
    <w:rsid w:val="00054155"/>
    <w:rsid w:val="00055727"/>
    <w:rsid w:val="000559CB"/>
    <w:rsid w:val="0005694D"/>
    <w:rsid w:val="000575D3"/>
    <w:rsid w:val="00061D0D"/>
    <w:rsid w:val="000627B3"/>
    <w:rsid w:val="00062EF1"/>
    <w:rsid w:val="000630F5"/>
    <w:rsid w:val="000634BC"/>
    <w:rsid w:val="00063935"/>
    <w:rsid w:val="00064ABC"/>
    <w:rsid w:val="00065585"/>
    <w:rsid w:val="000657C9"/>
    <w:rsid w:val="000659BF"/>
    <w:rsid w:val="000660E4"/>
    <w:rsid w:val="0006752B"/>
    <w:rsid w:val="00067679"/>
    <w:rsid w:val="000736F8"/>
    <w:rsid w:val="000738DC"/>
    <w:rsid w:val="0007444D"/>
    <w:rsid w:val="00076FCB"/>
    <w:rsid w:val="0008129D"/>
    <w:rsid w:val="00081C7F"/>
    <w:rsid w:val="00082501"/>
    <w:rsid w:val="000833C9"/>
    <w:rsid w:val="00084C06"/>
    <w:rsid w:val="00084D5A"/>
    <w:rsid w:val="00085406"/>
    <w:rsid w:val="000859A9"/>
    <w:rsid w:val="0008711B"/>
    <w:rsid w:val="000872B5"/>
    <w:rsid w:val="00087AFE"/>
    <w:rsid w:val="00090610"/>
    <w:rsid w:val="00091470"/>
    <w:rsid w:val="00091523"/>
    <w:rsid w:val="00091854"/>
    <w:rsid w:val="00091CC9"/>
    <w:rsid w:val="00091E89"/>
    <w:rsid w:val="000927F8"/>
    <w:rsid w:val="0009289B"/>
    <w:rsid w:val="00092D44"/>
    <w:rsid w:val="00094011"/>
    <w:rsid w:val="0009489C"/>
    <w:rsid w:val="00094E60"/>
    <w:rsid w:val="00094EF1"/>
    <w:rsid w:val="00095B57"/>
    <w:rsid w:val="000961E1"/>
    <w:rsid w:val="0009631C"/>
    <w:rsid w:val="0009716D"/>
    <w:rsid w:val="00097611"/>
    <w:rsid w:val="00097715"/>
    <w:rsid w:val="000978E4"/>
    <w:rsid w:val="00097FDB"/>
    <w:rsid w:val="000A075B"/>
    <w:rsid w:val="000A1456"/>
    <w:rsid w:val="000A1BC8"/>
    <w:rsid w:val="000A1F29"/>
    <w:rsid w:val="000A24E2"/>
    <w:rsid w:val="000A2DB1"/>
    <w:rsid w:val="000A32EC"/>
    <w:rsid w:val="000A365F"/>
    <w:rsid w:val="000A3EEE"/>
    <w:rsid w:val="000A4A58"/>
    <w:rsid w:val="000A4BA2"/>
    <w:rsid w:val="000A5E53"/>
    <w:rsid w:val="000A64DC"/>
    <w:rsid w:val="000A69D0"/>
    <w:rsid w:val="000A6C92"/>
    <w:rsid w:val="000A6C97"/>
    <w:rsid w:val="000A7217"/>
    <w:rsid w:val="000A7C83"/>
    <w:rsid w:val="000B01AE"/>
    <w:rsid w:val="000B0259"/>
    <w:rsid w:val="000B0DD8"/>
    <w:rsid w:val="000B1255"/>
    <w:rsid w:val="000B13C8"/>
    <w:rsid w:val="000B1C04"/>
    <w:rsid w:val="000B1EF6"/>
    <w:rsid w:val="000B2094"/>
    <w:rsid w:val="000B22DF"/>
    <w:rsid w:val="000B24CA"/>
    <w:rsid w:val="000B464E"/>
    <w:rsid w:val="000B4CD3"/>
    <w:rsid w:val="000B5618"/>
    <w:rsid w:val="000B5874"/>
    <w:rsid w:val="000B62E1"/>
    <w:rsid w:val="000B6878"/>
    <w:rsid w:val="000B7A56"/>
    <w:rsid w:val="000B7C74"/>
    <w:rsid w:val="000B7D2E"/>
    <w:rsid w:val="000C0B1A"/>
    <w:rsid w:val="000C19AB"/>
    <w:rsid w:val="000C2D8F"/>
    <w:rsid w:val="000C5EBD"/>
    <w:rsid w:val="000C74DA"/>
    <w:rsid w:val="000C779A"/>
    <w:rsid w:val="000C7928"/>
    <w:rsid w:val="000D0356"/>
    <w:rsid w:val="000D03F8"/>
    <w:rsid w:val="000D04D5"/>
    <w:rsid w:val="000D0D55"/>
    <w:rsid w:val="000D1047"/>
    <w:rsid w:val="000D2459"/>
    <w:rsid w:val="000D73A1"/>
    <w:rsid w:val="000E109F"/>
    <w:rsid w:val="000E1926"/>
    <w:rsid w:val="000E241A"/>
    <w:rsid w:val="000E358B"/>
    <w:rsid w:val="000E35C5"/>
    <w:rsid w:val="000E419D"/>
    <w:rsid w:val="000E58F5"/>
    <w:rsid w:val="000E5A7B"/>
    <w:rsid w:val="000E617E"/>
    <w:rsid w:val="000E625C"/>
    <w:rsid w:val="000E79F7"/>
    <w:rsid w:val="000F0242"/>
    <w:rsid w:val="000F1513"/>
    <w:rsid w:val="000F36DE"/>
    <w:rsid w:val="000F4603"/>
    <w:rsid w:val="000F52DF"/>
    <w:rsid w:val="000F71B0"/>
    <w:rsid w:val="00103620"/>
    <w:rsid w:val="00103647"/>
    <w:rsid w:val="00104656"/>
    <w:rsid w:val="00106305"/>
    <w:rsid w:val="00106891"/>
    <w:rsid w:val="001069BC"/>
    <w:rsid w:val="00107376"/>
    <w:rsid w:val="001100AE"/>
    <w:rsid w:val="00110314"/>
    <w:rsid w:val="00110321"/>
    <w:rsid w:val="00112A0E"/>
    <w:rsid w:val="00112DE3"/>
    <w:rsid w:val="00112E4B"/>
    <w:rsid w:val="001132D4"/>
    <w:rsid w:val="001144D8"/>
    <w:rsid w:val="00114689"/>
    <w:rsid w:val="00115A6E"/>
    <w:rsid w:val="00115D01"/>
    <w:rsid w:val="00116514"/>
    <w:rsid w:val="00116981"/>
    <w:rsid w:val="001179A3"/>
    <w:rsid w:val="001179BD"/>
    <w:rsid w:val="001200FA"/>
    <w:rsid w:val="0012189E"/>
    <w:rsid w:val="00123223"/>
    <w:rsid w:val="001245CF"/>
    <w:rsid w:val="00124E06"/>
    <w:rsid w:val="001262AE"/>
    <w:rsid w:val="0012641D"/>
    <w:rsid w:val="00127D2D"/>
    <w:rsid w:val="00130F18"/>
    <w:rsid w:val="00131073"/>
    <w:rsid w:val="00131E93"/>
    <w:rsid w:val="00132636"/>
    <w:rsid w:val="00132707"/>
    <w:rsid w:val="001336BE"/>
    <w:rsid w:val="00133F08"/>
    <w:rsid w:val="0013422A"/>
    <w:rsid w:val="00134477"/>
    <w:rsid w:val="0013498F"/>
    <w:rsid w:val="001351B8"/>
    <w:rsid w:val="00135456"/>
    <w:rsid w:val="001365E8"/>
    <w:rsid w:val="0013694B"/>
    <w:rsid w:val="0013767F"/>
    <w:rsid w:val="0014041E"/>
    <w:rsid w:val="00140549"/>
    <w:rsid w:val="0014092F"/>
    <w:rsid w:val="00142B7C"/>
    <w:rsid w:val="00143997"/>
    <w:rsid w:val="0014447F"/>
    <w:rsid w:val="001457E6"/>
    <w:rsid w:val="001469A4"/>
    <w:rsid w:val="00150F18"/>
    <w:rsid w:val="00151844"/>
    <w:rsid w:val="00152098"/>
    <w:rsid w:val="00153C62"/>
    <w:rsid w:val="001540CA"/>
    <w:rsid w:val="00154A18"/>
    <w:rsid w:val="00155122"/>
    <w:rsid w:val="00155DA7"/>
    <w:rsid w:val="00156962"/>
    <w:rsid w:val="00156FDD"/>
    <w:rsid w:val="00157703"/>
    <w:rsid w:val="00161EF2"/>
    <w:rsid w:val="00163831"/>
    <w:rsid w:val="0016500E"/>
    <w:rsid w:val="00165107"/>
    <w:rsid w:val="001657B9"/>
    <w:rsid w:val="001658CB"/>
    <w:rsid w:val="00166A80"/>
    <w:rsid w:val="001677EF"/>
    <w:rsid w:val="00167A53"/>
    <w:rsid w:val="0017027C"/>
    <w:rsid w:val="001708CA"/>
    <w:rsid w:val="00170BB4"/>
    <w:rsid w:val="00170E90"/>
    <w:rsid w:val="00172533"/>
    <w:rsid w:val="00174075"/>
    <w:rsid w:val="00175A71"/>
    <w:rsid w:val="001765D5"/>
    <w:rsid w:val="001769C4"/>
    <w:rsid w:val="00177611"/>
    <w:rsid w:val="00177666"/>
    <w:rsid w:val="00180144"/>
    <w:rsid w:val="0018053B"/>
    <w:rsid w:val="00181537"/>
    <w:rsid w:val="00183E2F"/>
    <w:rsid w:val="00184354"/>
    <w:rsid w:val="001849E0"/>
    <w:rsid w:val="00184A13"/>
    <w:rsid w:val="00186780"/>
    <w:rsid w:val="001876E4"/>
    <w:rsid w:val="00191A84"/>
    <w:rsid w:val="001921B5"/>
    <w:rsid w:val="001923DE"/>
    <w:rsid w:val="0019324D"/>
    <w:rsid w:val="00193EB4"/>
    <w:rsid w:val="001940D6"/>
    <w:rsid w:val="001943C6"/>
    <w:rsid w:val="0019499C"/>
    <w:rsid w:val="00194B06"/>
    <w:rsid w:val="0019510D"/>
    <w:rsid w:val="0019632A"/>
    <w:rsid w:val="001969D0"/>
    <w:rsid w:val="001A014C"/>
    <w:rsid w:val="001A030A"/>
    <w:rsid w:val="001A04CA"/>
    <w:rsid w:val="001A1BEB"/>
    <w:rsid w:val="001A1BFC"/>
    <w:rsid w:val="001A2C13"/>
    <w:rsid w:val="001A34A9"/>
    <w:rsid w:val="001A3731"/>
    <w:rsid w:val="001A4067"/>
    <w:rsid w:val="001A45FC"/>
    <w:rsid w:val="001A5C9A"/>
    <w:rsid w:val="001A5D0C"/>
    <w:rsid w:val="001B1128"/>
    <w:rsid w:val="001B14C4"/>
    <w:rsid w:val="001B1FC5"/>
    <w:rsid w:val="001B5262"/>
    <w:rsid w:val="001B572F"/>
    <w:rsid w:val="001B662B"/>
    <w:rsid w:val="001B69B0"/>
    <w:rsid w:val="001B70F1"/>
    <w:rsid w:val="001B73C9"/>
    <w:rsid w:val="001C1A9C"/>
    <w:rsid w:val="001C1E1F"/>
    <w:rsid w:val="001C278E"/>
    <w:rsid w:val="001C3439"/>
    <w:rsid w:val="001C413B"/>
    <w:rsid w:val="001C7CDE"/>
    <w:rsid w:val="001C7FEA"/>
    <w:rsid w:val="001D0A19"/>
    <w:rsid w:val="001D0E90"/>
    <w:rsid w:val="001D1305"/>
    <w:rsid w:val="001D38AA"/>
    <w:rsid w:val="001D3AB5"/>
    <w:rsid w:val="001D581F"/>
    <w:rsid w:val="001D7597"/>
    <w:rsid w:val="001D7BBA"/>
    <w:rsid w:val="001D7E14"/>
    <w:rsid w:val="001E045F"/>
    <w:rsid w:val="001E0565"/>
    <w:rsid w:val="001E0CDA"/>
    <w:rsid w:val="001E1AFB"/>
    <w:rsid w:val="001E6785"/>
    <w:rsid w:val="001E683C"/>
    <w:rsid w:val="001E6BA1"/>
    <w:rsid w:val="001F1C3F"/>
    <w:rsid w:val="001F1EAD"/>
    <w:rsid w:val="001F1EEC"/>
    <w:rsid w:val="001F277D"/>
    <w:rsid w:val="001F386A"/>
    <w:rsid w:val="001F414C"/>
    <w:rsid w:val="001F4963"/>
    <w:rsid w:val="001F617B"/>
    <w:rsid w:val="001F655A"/>
    <w:rsid w:val="001F70DA"/>
    <w:rsid w:val="001F7A4C"/>
    <w:rsid w:val="00200130"/>
    <w:rsid w:val="00200DDE"/>
    <w:rsid w:val="002013BE"/>
    <w:rsid w:val="00201A71"/>
    <w:rsid w:val="00201D1B"/>
    <w:rsid w:val="00201EA7"/>
    <w:rsid w:val="00203041"/>
    <w:rsid w:val="00203A9D"/>
    <w:rsid w:val="00203C24"/>
    <w:rsid w:val="002049D3"/>
    <w:rsid w:val="00204A67"/>
    <w:rsid w:val="00204F11"/>
    <w:rsid w:val="0020502C"/>
    <w:rsid w:val="00205736"/>
    <w:rsid w:val="00206009"/>
    <w:rsid w:val="0020632F"/>
    <w:rsid w:val="0020759B"/>
    <w:rsid w:val="00207C03"/>
    <w:rsid w:val="002104F4"/>
    <w:rsid w:val="00210B42"/>
    <w:rsid w:val="00210F68"/>
    <w:rsid w:val="002124D0"/>
    <w:rsid w:val="0021270E"/>
    <w:rsid w:val="00215060"/>
    <w:rsid w:val="0021522C"/>
    <w:rsid w:val="00215B4E"/>
    <w:rsid w:val="00215EAC"/>
    <w:rsid w:val="0021618B"/>
    <w:rsid w:val="00216CFB"/>
    <w:rsid w:val="00217CD0"/>
    <w:rsid w:val="00217F7D"/>
    <w:rsid w:val="00220B82"/>
    <w:rsid w:val="002211BC"/>
    <w:rsid w:val="002226AF"/>
    <w:rsid w:val="002228D1"/>
    <w:rsid w:val="002228F5"/>
    <w:rsid w:val="00222A85"/>
    <w:rsid w:val="0022401E"/>
    <w:rsid w:val="00224133"/>
    <w:rsid w:val="00224429"/>
    <w:rsid w:val="002248DE"/>
    <w:rsid w:val="00224F9C"/>
    <w:rsid w:val="00225811"/>
    <w:rsid w:val="0022762C"/>
    <w:rsid w:val="00227A75"/>
    <w:rsid w:val="002302DB"/>
    <w:rsid w:val="00230BB9"/>
    <w:rsid w:val="002314DB"/>
    <w:rsid w:val="00232231"/>
    <w:rsid w:val="00232C90"/>
    <w:rsid w:val="00233227"/>
    <w:rsid w:val="002334D6"/>
    <w:rsid w:val="00234529"/>
    <w:rsid w:val="00234705"/>
    <w:rsid w:val="00235BE1"/>
    <w:rsid w:val="002366AA"/>
    <w:rsid w:val="00237430"/>
    <w:rsid w:val="00240596"/>
    <w:rsid w:val="0024138C"/>
    <w:rsid w:val="0024330F"/>
    <w:rsid w:val="002438BA"/>
    <w:rsid w:val="00244121"/>
    <w:rsid w:val="00244415"/>
    <w:rsid w:val="00244600"/>
    <w:rsid w:val="0024473E"/>
    <w:rsid w:val="00245DAA"/>
    <w:rsid w:val="00247909"/>
    <w:rsid w:val="00247EFB"/>
    <w:rsid w:val="002509E3"/>
    <w:rsid w:val="00251351"/>
    <w:rsid w:val="00251DC7"/>
    <w:rsid w:val="002522C4"/>
    <w:rsid w:val="002543E8"/>
    <w:rsid w:val="00254D36"/>
    <w:rsid w:val="00254F6B"/>
    <w:rsid w:val="00255110"/>
    <w:rsid w:val="002551D4"/>
    <w:rsid w:val="00255EF0"/>
    <w:rsid w:val="00256C9B"/>
    <w:rsid w:val="00260F9D"/>
    <w:rsid w:val="00261090"/>
    <w:rsid w:val="00262CF6"/>
    <w:rsid w:val="002636EC"/>
    <w:rsid w:val="00264387"/>
    <w:rsid w:val="002644DF"/>
    <w:rsid w:val="00265B92"/>
    <w:rsid w:val="00266D2C"/>
    <w:rsid w:val="00266EBB"/>
    <w:rsid w:val="00267329"/>
    <w:rsid w:val="00267833"/>
    <w:rsid w:val="002700D2"/>
    <w:rsid w:val="0027046B"/>
    <w:rsid w:val="00270E13"/>
    <w:rsid w:val="002717BE"/>
    <w:rsid w:val="00271893"/>
    <w:rsid w:val="00272C8A"/>
    <w:rsid w:val="002730AC"/>
    <w:rsid w:val="00274766"/>
    <w:rsid w:val="00276415"/>
    <w:rsid w:val="00276471"/>
    <w:rsid w:val="00276916"/>
    <w:rsid w:val="002773B4"/>
    <w:rsid w:val="0027784E"/>
    <w:rsid w:val="00277C15"/>
    <w:rsid w:val="00280AE2"/>
    <w:rsid w:val="00281982"/>
    <w:rsid w:val="0028204F"/>
    <w:rsid w:val="00282BC7"/>
    <w:rsid w:val="00283BED"/>
    <w:rsid w:val="00284770"/>
    <w:rsid w:val="00286C45"/>
    <w:rsid w:val="00287065"/>
    <w:rsid w:val="002900CA"/>
    <w:rsid w:val="002900EB"/>
    <w:rsid w:val="00292090"/>
    <w:rsid w:val="002920EE"/>
    <w:rsid w:val="00293AAA"/>
    <w:rsid w:val="00293CEB"/>
    <w:rsid w:val="0029432E"/>
    <w:rsid w:val="0029499F"/>
    <w:rsid w:val="00295789"/>
    <w:rsid w:val="00295AFA"/>
    <w:rsid w:val="00295E6E"/>
    <w:rsid w:val="0029675C"/>
    <w:rsid w:val="0029797B"/>
    <w:rsid w:val="002A01E1"/>
    <w:rsid w:val="002A0791"/>
    <w:rsid w:val="002A2235"/>
    <w:rsid w:val="002A2250"/>
    <w:rsid w:val="002A2D67"/>
    <w:rsid w:val="002A31DD"/>
    <w:rsid w:val="002A3753"/>
    <w:rsid w:val="002A449F"/>
    <w:rsid w:val="002A4D23"/>
    <w:rsid w:val="002A5151"/>
    <w:rsid w:val="002A539C"/>
    <w:rsid w:val="002A587A"/>
    <w:rsid w:val="002A5AC2"/>
    <w:rsid w:val="002A72F5"/>
    <w:rsid w:val="002B04E5"/>
    <w:rsid w:val="002B1AD1"/>
    <w:rsid w:val="002B1D5E"/>
    <w:rsid w:val="002B2976"/>
    <w:rsid w:val="002B2C06"/>
    <w:rsid w:val="002B38BA"/>
    <w:rsid w:val="002B433C"/>
    <w:rsid w:val="002B4667"/>
    <w:rsid w:val="002B5C2C"/>
    <w:rsid w:val="002B6319"/>
    <w:rsid w:val="002B6944"/>
    <w:rsid w:val="002B77BC"/>
    <w:rsid w:val="002C1D5D"/>
    <w:rsid w:val="002C265E"/>
    <w:rsid w:val="002C2E66"/>
    <w:rsid w:val="002C47D2"/>
    <w:rsid w:val="002C4A42"/>
    <w:rsid w:val="002C542E"/>
    <w:rsid w:val="002C7CB5"/>
    <w:rsid w:val="002C7CD7"/>
    <w:rsid w:val="002C7D5B"/>
    <w:rsid w:val="002D1034"/>
    <w:rsid w:val="002D16DB"/>
    <w:rsid w:val="002D3871"/>
    <w:rsid w:val="002D481E"/>
    <w:rsid w:val="002D6444"/>
    <w:rsid w:val="002D650A"/>
    <w:rsid w:val="002D7463"/>
    <w:rsid w:val="002E10D0"/>
    <w:rsid w:val="002E29F2"/>
    <w:rsid w:val="002E308E"/>
    <w:rsid w:val="002E3577"/>
    <w:rsid w:val="002E3C76"/>
    <w:rsid w:val="002E4F7A"/>
    <w:rsid w:val="002E655B"/>
    <w:rsid w:val="002F0425"/>
    <w:rsid w:val="002F1560"/>
    <w:rsid w:val="002F4E2D"/>
    <w:rsid w:val="002F577F"/>
    <w:rsid w:val="002F5BEB"/>
    <w:rsid w:val="002F5C30"/>
    <w:rsid w:val="002F678A"/>
    <w:rsid w:val="002F70E5"/>
    <w:rsid w:val="002F763B"/>
    <w:rsid w:val="002F7A1B"/>
    <w:rsid w:val="002F7FB6"/>
    <w:rsid w:val="003009B6"/>
    <w:rsid w:val="003039C6"/>
    <w:rsid w:val="00303EF2"/>
    <w:rsid w:val="0030453C"/>
    <w:rsid w:val="0030698B"/>
    <w:rsid w:val="00310039"/>
    <w:rsid w:val="00310F1C"/>
    <w:rsid w:val="00311789"/>
    <w:rsid w:val="00312C74"/>
    <w:rsid w:val="00314E1D"/>
    <w:rsid w:val="003154D3"/>
    <w:rsid w:val="00315A71"/>
    <w:rsid w:val="00317000"/>
    <w:rsid w:val="0031707C"/>
    <w:rsid w:val="00317451"/>
    <w:rsid w:val="00320368"/>
    <w:rsid w:val="0032217B"/>
    <w:rsid w:val="00322C7E"/>
    <w:rsid w:val="003236A7"/>
    <w:rsid w:val="00323B74"/>
    <w:rsid w:val="003241E6"/>
    <w:rsid w:val="00324743"/>
    <w:rsid w:val="0032484B"/>
    <w:rsid w:val="003249F0"/>
    <w:rsid w:val="00324DCC"/>
    <w:rsid w:val="00324FA0"/>
    <w:rsid w:val="0032587F"/>
    <w:rsid w:val="00325F61"/>
    <w:rsid w:val="00326D58"/>
    <w:rsid w:val="003271FE"/>
    <w:rsid w:val="00330CE1"/>
    <w:rsid w:val="003315C9"/>
    <w:rsid w:val="0033164E"/>
    <w:rsid w:val="00333824"/>
    <w:rsid w:val="00334EE6"/>
    <w:rsid w:val="00335E05"/>
    <w:rsid w:val="00336A88"/>
    <w:rsid w:val="00336D6B"/>
    <w:rsid w:val="003374DC"/>
    <w:rsid w:val="00340288"/>
    <w:rsid w:val="003403FC"/>
    <w:rsid w:val="00340691"/>
    <w:rsid w:val="003406E0"/>
    <w:rsid w:val="00340D27"/>
    <w:rsid w:val="003428D9"/>
    <w:rsid w:val="00342E4B"/>
    <w:rsid w:val="00343BC6"/>
    <w:rsid w:val="00343D48"/>
    <w:rsid w:val="00344CA2"/>
    <w:rsid w:val="00344F00"/>
    <w:rsid w:val="00346104"/>
    <w:rsid w:val="00346366"/>
    <w:rsid w:val="00346B78"/>
    <w:rsid w:val="003470C7"/>
    <w:rsid w:val="00350AFB"/>
    <w:rsid w:val="00351470"/>
    <w:rsid w:val="00352C6D"/>
    <w:rsid w:val="00353197"/>
    <w:rsid w:val="003556F1"/>
    <w:rsid w:val="00355A9B"/>
    <w:rsid w:val="00360D98"/>
    <w:rsid w:val="00361006"/>
    <w:rsid w:val="00361478"/>
    <w:rsid w:val="00361A25"/>
    <w:rsid w:val="00363D66"/>
    <w:rsid w:val="00365280"/>
    <w:rsid w:val="0036580D"/>
    <w:rsid w:val="00366A2C"/>
    <w:rsid w:val="003671E6"/>
    <w:rsid w:val="00367962"/>
    <w:rsid w:val="0037055E"/>
    <w:rsid w:val="00370629"/>
    <w:rsid w:val="00371E7A"/>
    <w:rsid w:val="003729CF"/>
    <w:rsid w:val="00373CB8"/>
    <w:rsid w:val="00376F5D"/>
    <w:rsid w:val="00377370"/>
    <w:rsid w:val="003775AD"/>
    <w:rsid w:val="00377621"/>
    <w:rsid w:val="003778F2"/>
    <w:rsid w:val="003800CC"/>
    <w:rsid w:val="00380901"/>
    <w:rsid w:val="003809F8"/>
    <w:rsid w:val="00381093"/>
    <w:rsid w:val="0038128C"/>
    <w:rsid w:val="003827C0"/>
    <w:rsid w:val="0038286D"/>
    <w:rsid w:val="00383222"/>
    <w:rsid w:val="00383C1A"/>
    <w:rsid w:val="00383D04"/>
    <w:rsid w:val="003840A4"/>
    <w:rsid w:val="00384866"/>
    <w:rsid w:val="00384F9C"/>
    <w:rsid w:val="00385226"/>
    <w:rsid w:val="00385580"/>
    <w:rsid w:val="00385D25"/>
    <w:rsid w:val="00386981"/>
    <w:rsid w:val="00386E59"/>
    <w:rsid w:val="003908B5"/>
    <w:rsid w:val="00391A97"/>
    <w:rsid w:val="00391BA5"/>
    <w:rsid w:val="00392306"/>
    <w:rsid w:val="003924C7"/>
    <w:rsid w:val="00392920"/>
    <w:rsid w:val="00395AFB"/>
    <w:rsid w:val="00395BCE"/>
    <w:rsid w:val="003963D6"/>
    <w:rsid w:val="00396484"/>
    <w:rsid w:val="003967CB"/>
    <w:rsid w:val="00396F81"/>
    <w:rsid w:val="00397253"/>
    <w:rsid w:val="0039738E"/>
    <w:rsid w:val="00397603"/>
    <w:rsid w:val="00397B60"/>
    <w:rsid w:val="003A1506"/>
    <w:rsid w:val="003A1D1E"/>
    <w:rsid w:val="003A1FEC"/>
    <w:rsid w:val="003A27C9"/>
    <w:rsid w:val="003A34CF"/>
    <w:rsid w:val="003A567C"/>
    <w:rsid w:val="003A6C37"/>
    <w:rsid w:val="003A6F7B"/>
    <w:rsid w:val="003B0494"/>
    <w:rsid w:val="003B1A9B"/>
    <w:rsid w:val="003B21C5"/>
    <w:rsid w:val="003B2899"/>
    <w:rsid w:val="003B3CE1"/>
    <w:rsid w:val="003B520D"/>
    <w:rsid w:val="003B648B"/>
    <w:rsid w:val="003B74F5"/>
    <w:rsid w:val="003C0353"/>
    <w:rsid w:val="003C0595"/>
    <w:rsid w:val="003C07BC"/>
    <w:rsid w:val="003C09AF"/>
    <w:rsid w:val="003C2797"/>
    <w:rsid w:val="003C34B6"/>
    <w:rsid w:val="003C34EA"/>
    <w:rsid w:val="003C496A"/>
    <w:rsid w:val="003C5CA7"/>
    <w:rsid w:val="003C68B7"/>
    <w:rsid w:val="003D1351"/>
    <w:rsid w:val="003D1786"/>
    <w:rsid w:val="003D2365"/>
    <w:rsid w:val="003D593A"/>
    <w:rsid w:val="003D6355"/>
    <w:rsid w:val="003E0DE4"/>
    <w:rsid w:val="003E2D85"/>
    <w:rsid w:val="003E3096"/>
    <w:rsid w:val="003E48CF"/>
    <w:rsid w:val="003E4DA3"/>
    <w:rsid w:val="003E5221"/>
    <w:rsid w:val="003E7EE1"/>
    <w:rsid w:val="003F224C"/>
    <w:rsid w:val="003F33AB"/>
    <w:rsid w:val="003F458F"/>
    <w:rsid w:val="003F5625"/>
    <w:rsid w:val="003F56C2"/>
    <w:rsid w:val="003F5B3E"/>
    <w:rsid w:val="003F617D"/>
    <w:rsid w:val="003F6206"/>
    <w:rsid w:val="003F653F"/>
    <w:rsid w:val="003F768D"/>
    <w:rsid w:val="00400574"/>
    <w:rsid w:val="004014D6"/>
    <w:rsid w:val="00402723"/>
    <w:rsid w:val="004028CA"/>
    <w:rsid w:val="004029ED"/>
    <w:rsid w:val="00402C74"/>
    <w:rsid w:val="0040350B"/>
    <w:rsid w:val="0040378C"/>
    <w:rsid w:val="00403EE0"/>
    <w:rsid w:val="00404B27"/>
    <w:rsid w:val="004065E6"/>
    <w:rsid w:val="004076B4"/>
    <w:rsid w:val="00407952"/>
    <w:rsid w:val="0041052F"/>
    <w:rsid w:val="00411A75"/>
    <w:rsid w:val="00411E9B"/>
    <w:rsid w:val="004120C4"/>
    <w:rsid w:val="0041297E"/>
    <w:rsid w:val="00412D31"/>
    <w:rsid w:val="004141B2"/>
    <w:rsid w:val="004142A0"/>
    <w:rsid w:val="0041507F"/>
    <w:rsid w:val="0041557A"/>
    <w:rsid w:val="004156F1"/>
    <w:rsid w:val="00415ABA"/>
    <w:rsid w:val="00416E0C"/>
    <w:rsid w:val="00417919"/>
    <w:rsid w:val="004220A4"/>
    <w:rsid w:val="004235F7"/>
    <w:rsid w:val="00424167"/>
    <w:rsid w:val="00424741"/>
    <w:rsid w:val="004263C3"/>
    <w:rsid w:val="00427236"/>
    <w:rsid w:val="00430330"/>
    <w:rsid w:val="00430BEC"/>
    <w:rsid w:val="0043117A"/>
    <w:rsid w:val="004312D0"/>
    <w:rsid w:val="004345F3"/>
    <w:rsid w:val="00435793"/>
    <w:rsid w:val="00436277"/>
    <w:rsid w:val="00436409"/>
    <w:rsid w:val="00436AF0"/>
    <w:rsid w:val="00440146"/>
    <w:rsid w:val="00440BA2"/>
    <w:rsid w:val="00441250"/>
    <w:rsid w:val="004413C8"/>
    <w:rsid w:val="004416C4"/>
    <w:rsid w:val="00442A7E"/>
    <w:rsid w:val="00442FFA"/>
    <w:rsid w:val="00444531"/>
    <w:rsid w:val="0044454E"/>
    <w:rsid w:val="00444B7E"/>
    <w:rsid w:val="00444DFB"/>
    <w:rsid w:val="00445880"/>
    <w:rsid w:val="00446780"/>
    <w:rsid w:val="00446F1D"/>
    <w:rsid w:val="00447502"/>
    <w:rsid w:val="00447A32"/>
    <w:rsid w:val="00447C0E"/>
    <w:rsid w:val="00447FEA"/>
    <w:rsid w:val="0045106F"/>
    <w:rsid w:val="00451ED0"/>
    <w:rsid w:val="0045425B"/>
    <w:rsid w:val="004544D2"/>
    <w:rsid w:val="00454655"/>
    <w:rsid w:val="0045535D"/>
    <w:rsid w:val="0045763F"/>
    <w:rsid w:val="00457D40"/>
    <w:rsid w:val="004600C5"/>
    <w:rsid w:val="0046179D"/>
    <w:rsid w:val="004625D6"/>
    <w:rsid w:val="00462B8F"/>
    <w:rsid w:val="004645DB"/>
    <w:rsid w:val="00464674"/>
    <w:rsid w:val="00464ACA"/>
    <w:rsid w:val="004650A5"/>
    <w:rsid w:val="004652DB"/>
    <w:rsid w:val="00465C6D"/>
    <w:rsid w:val="00466046"/>
    <w:rsid w:val="004667F7"/>
    <w:rsid w:val="00467036"/>
    <w:rsid w:val="00467DC6"/>
    <w:rsid w:val="00470B26"/>
    <w:rsid w:val="004717FC"/>
    <w:rsid w:val="0047186B"/>
    <w:rsid w:val="00471FD4"/>
    <w:rsid w:val="00472058"/>
    <w:rsid w:val="00473116"/>
    <w:rsid w:val="00474D00"/>
    <w:rsid w:val="004762AA"/>
    <w:rsid w:val="0047692D"/>
    <w:rsid w:val="00480B77"/>
    <w:rsid w:val="0048289B"/>
    <w:rsid w:val="00483607"/>
    <w:rsid w:val="0048376A"/>
    <w:rsid w:val="00483B54"/>
    <w:rsid w:val="00483FE7"/>
    <w:rsid w:val="00484701"/>
    <w:rsid w:val="0048628B"/>
    <w:rsid w:val="004863E3"/>
    <w:rsid w:val="00486C68"/>
    <w:rsid w:val="00487953"/>
    <w:rsid w:val="0049255C"/>
    <w:rsid w:val="00492B63"/>
    <w:rsid w:val="00493D48"/>
    <w:rsid w:val="00494041"/>
    <w:rsid w:val="00494761"/>
    <w:rsid w:val="00494C73"/>
    <w:rsid w:val="00495BD7"/>
    <w:rsid w:val="00495D6E"/>
    <w:rsid w:val="00496026"/>
    <w:rsid w:val="00496440"/>
    <w:rsid w:val="004965F1"/>
    <w:rsid w:val="004975CF"/>
    <w:rsid w:val="004A104F"/>
    <w:rsid w:val="004A2E01"/>
    <w:rsid w:val="004A3414"/>
    <w:rsid w:val="004A3FAF"/>
    <w:rsid w:val="004A4781"/>
    <w:rsid w:val="004A53FD"/>
    <w:rsid w:val="004A5E4B"/>
    <w:rsid w:val="004A629C"/>
    <w:rsid w:val="004A7FE4"/>
    <w:rsid w:val="004B0811"/>
    <w:rsid w:val="004B0B18"/>
    <w:rsid w:val="004B11BF"/>
    <w:rsid w:val="004B3C89"/>
    <w:rsid w:val="004B4403"/>
    <w:rsid w:val="004B4A8B"/>
    <w:rsid w:val="004B5942"/>
    <w:rsid w:val="004B7C4C"/>
    <w:rsid w:val="004C0408"/>
    <w:rsid w:val="004C05FF"/>
    <w:rsid w:val="004C2E97"/>
    <w:rsid w:val="004C3FCD"/>
    <w:rsid w:val="004C5225"/>
    <w:rsid w:val="004C53F1"/>
    <w:rsid w:val="004C5584"/>
    <w:rsid w:val="004C6CA1"/>
    <w:rsid w:val="004C78F6"/>
    <w:rsid w:val="004D13C3"/>
    <w:rsid w:val="004D21E4"/>
    <w:rsid w:val="004D25D6"/>
    <w:rsid w:val="004D2839"/>
    <w:rsid w:val="004D609B"/>
    <w:rsid w:val="004D68F3"/>
    <w:rsid w:val="004D6F16"/>
    <w:rsid w:val="004D796F"/>
    <w:rsid w:val="004E04B9"/>
    <w:rsid w:val="004E05CE"/>
    <w:rsid w:val="004E1130"/>
    <w:rsid w:val="004E137E"/>
    <w:rsid w:val="004E3668"/>
    <w:rsid w:val="004E389B"/>
    <w:rsid w:val="004E3AD3"/>
    <w:rsid w:val="004E597E"/>
    <w:rsid w:val="004E623F"/>
    <w:rsid w:val="004E661A"/>
    <w:rsid w:val="004E67B6"/>
    <w:rsid w:val="004E6C21"/>
    <w:rsid w:val="004E77FC"/>
    <w:rsid w:val="004E78C4"/>
    <w:rsid w:val="004E792D"/>
    <w:rsid w:val="004F083C"/>
    <w:rsid w:val="004F08BD"/>
    <w:rsid w:val="004F1677"/>
    <w:rsid w:val="004F1740"/>
    <w:rsid w:val="004F3183"/>
    <w:rsid w:val="004F39EC"/>
    <w:rsid w:val="004F579C"/>
    <w:rsid w:val="004F589E"/>
    <w:rsid w:val="004F5E04"/>
    <w:rsid w:val="004F5F1C"/>
    <w:rsid w:val="004F6213"/>
    <w:rsid w:val="004F6ECB"/>
    <w:rsid w:val="004F753E"/>
    <w:rsid w:val="00500846"/>
    <w:rsid w:val="00501697"/>
    <w:rsid w:val="00503755"/>
    <w:rsid w:val="00503CD5"/>
    <w:rsid w:val="00505203"/>
    <w:rsid w:val="00505B7F"/>
    <w:rsid w:val="00506E33"/>
    <w:rsid w:val="00507172"/>
    <w:rsid w:val="00507642"/>
    <w:rsid w:val="00507BDE"/>
    <w:rsid w:val="00511CD5"/>
    <w:rsid w:val="0051223E"/>
    <w:rsid w:val="005122F5"/>
    <w:rsid w:val="00512C9E"/>
    <w:rsid w:val="00513D4F"/>
    <w:rsid w:val="00514C9A"/>
    <w:rsid w:val="00516067"/>
    <w:rsid w:val="005161BC"/>
    <w:rsid w:val="00516A49"/>
    <w:rsid w:val="00516D0C"/>
    <w:rsid w:val="0052033A"/>
    <w:rsid w:val="005206BA"/>
    <w:rsid w:val="005208F8"/>
    <w:rsid w:val="00521EA0"/>
    <w:rsid w:val="00522213"/>
    <w:rsid w:val="00523076"/>
    <w:rsid w:val="00523282"/>
    <w:rsid w:val="0052349A"/>
    <w:rsid w:val="005235B6"/>
    <w:rsid w:val="00523FFC"/>
    <w:rsid w:val="00524B84"/>
    <w:rsid w:val="00524BCD"/>
    <w:rsid w:val="00524ED7"/>
    <w:rsid w:val="00525437"/>
    <w:rsid w:val="00525516"/>
    <w:rsid w:val="00525AEE"/>
    <w:rsid w:val="005264D2"/>
    <w:rsid w:val="00530A88"/>
    <w:rsid w:val="005315A2"/>
    <w:rsid w:val="00531C0F"/>
    <w:rsid w:val="00534049"/>
    <w:rsid w:val="00534694"/>
    <w:rsid w:val="00534DF6"/>
    <w:rsid w:val="00535327"/>
    <w:rsid w:val="00535555"/>
    <w:rsid w:val="00536582"/>
    <w:rsid w:val="00537F89"/>
    <w:rsid w:val="00540739"/>
    <w:rsid w:val="00542A96"/>
    <w:rsid w:val="00542F36"/>
    <w:rsid w:val="00544146"/>
    <w:rsid w:val="00547B7C"/>
    <w:rsid w:val="00547CB0"/>
    <w:rsid w:val="00550837"/>
    <w:rsid w:val="00551A16"/>
    <w:rsid w:val="0055256E"/>
    <w:rsid w:val="005545D1"/>
    <w:rsid w:val="005549DB"/>
    <w:rsid w:val="0055647C"/>
    <w:rsid w:val="00556E00"/>
    <w:rsid w:val="0055791D"/>
    <w:rsid w:val="0055792D"/>
    <w:rsid w:val="00557981"/>
    <w:rsid w:val="00557F6B"/>
    <w:rsid w:val="005621DE"/>
    <w:rsid w:val="00563435"/>
    <w:rsid w:val="005660D6"/>
    <w:rsid w:val="00566269"/>
    <w:rsid w:val="00566539"/>
    <w:rsid w:val="00567FE3"/>
    <w:rsid w:val="00570F93"/>
    <w:rsid w:val="00571737"/>
    <w:rsid w:val="005723B9"/>
    <w:rsid w:val="00572B45"/>
    <w:rsid w:val="00572D18"/>
    <w:rsid w:val="005731B9"/>
    <w:rsid w:val="00573D25"/>
    <w:rsid w:val="005764D3"/>
    <w:rsid w:val="00576CF9"/>
    <w:rsid w:val="005807B7"/>
    <w:rsid w:val="00580FA3"/>
    <w:rsid w:val="0058124E"/>
    <w:rsid w:val="005822B1"/>
    <w:rsid w:val="00582659"/>
    <w:rsid w:val="00582820"/>
    <w:rsid w:val="0058418B"/>
    <w:rsid w:val="005846C1"/>
    <w:rsid w:val="00584BFF"/>
    <w:rsid w:val="00585087"/>
    <w:rsid w:val="0058667B"/>
    <w:rsid w:val="0058727C"/>
    <w:rsid w:val="005879E8"/>
    <w:rsid w:val="00587FCE"/>
    <w:rsid w:val="005900B9"/>
    <w:rsid w:val="005903A0"/>
    <w:rsid w:val="00590F54"/>
    <w:rsid w:val="00590FEB"/>
    <w:rsid w:val="00592614"/>
    <w:rsid w:val="00592BEC"/>
    <w:rsid w:val="00592FF6"/>
    <w:rsid w:val="00593288"/>
    <w:rsid w:val="005942E4"/>
    <w:rsid w:val="005957C1"/>
    <w:rsid w:val="00595F15"/>
    <w:rsid w:val="00596A73"/>
    <w:rsid w:val="00596A7E"/>
    <w:rsid w:val="00596EA7"/>
    <w:rsid w:val="00597BE5"/>
    <w:rsid w:val="005A06CA"/>
    <w:rsid w:val="005A09B8"/>
    <w:rsid w:val="005A20BD"/>
    <w:rsid w:val="005A231D"/>
    <w:rsid w:val="005A23B1"/>
    <w:rsid w:val="005A28D9"/>
    <w:rsid w:val="005A41F8"/>
    <w:rsid w:val="005A4C7F"/>
    <w:rsid w:val="005A4F82"/>
    <w:rsid w:val="005A5179"/>
    <w:rsid w:val="005A6198"/>
    <w:rsid w:val="005A628B"/>
    <w:rsid w:val="005A6314"/>
    <w:rsid w:val="005B08E6"/>
    <w:rsid w:val="005B0921"/>
    <w:rsid w:val="005B094F"/>
    <w:rsid w:val="005B1B74"/>
    <w:rsid w:val="005B2925"/>
    <w:rsid w:val="005B2C6A"/>
    <w:rsid w:val="005B389E"/>
    <w:rsid w:val="005B3D98"/>
    <w:rsid w:val="005B40A8"/>
    <w:rsid w:val="005B4402"/>
    <w:rsid w:val="005B4838"/>
    <w:rsid w:val="005B49B1"/>
    <w:rsid w:val="005B4E6B"/>
    <w:rsid w:val="005B4EFC"/>
    <w:rsid w:val="005B5261"/>
    <w:rsid w:val="005B5C1D"/>
    <w:rsid w:val="005B648A"/>
    <w:rsid w:val="005B6ABF"/>
    <w:rsid w:val="005C0AED"/>
    <w:rsid w:val="005C0EA8"/>
    <w:rsid w:val="005C218F"/>
    <w:rsid w:val="005C39B0"/>
    <w:rsid w:val="005C3A9A"/>
    <w:rsid w:val="005C44E2"/>
    <w:rsid w:val="005C4AD9"/>
    <w:rsid w:val="005C516C"/>
    <w:rsid w:val="005C52F9"/>
    <w:rsid w:val="005C68B5"/>
    <w:rsid w:val="005C6BB1"/>
    <w:rsid w:val="005C6DD0"/>
    <w:rsid w:val="005D0854"/>
    <w:rsid w:val="005D0EF3"/>
    <w:rsid w:val="005D1278"/>
    <w:rsid w:val="005D1351"/>
    <w:rsid w:val="005D28D6"/>
    <w:rsid w:val="005D2F10"/>
    <w:rsid w:val="005D3526"/>
    <w:rsid w:val="005D36A1"/>
    <w:rsid w:val="005D3904"/>
    <w:rsid w:val="005D3FC4"/>
    <w:rsid w:val="005D40E2"/>
    <w:rsid w:val="005D4D4F"/>
    <w:rsid w:val="005D5071"/>
    <w:rsid w:val="005D53AB"/>
    <w:rsid w:val="005D55C1"/>
    <w:rsid w:val="005D57C3"/>
    <w:rsid w:val="005D791F"/>
    <w:rsid w:val="005E06C2"/>
    <w:rsid w:val="005E0E4C"/>
    <w:rsid w:val="005E18F6"/>
    <w:rsid w:val="005E37C6"/>
    <w:rsid w:val="005E4B8E"/>
    <w:rsid w:val="005E55A2"/>
    <w:rsid w:val="005E727A"/>
    <w:rsid w:val="005E7851"/>
    <w:rsid w:val="005E78C1"/>
    <w:rsid w:val="005E7A2F"/>
    <w:rsid w:val="005F0614"/>
    <w:rsid w:val="005F11EC"/>
    <w:rsid w:val="005F175A"/>
    <w:rsid w:val="005F1E13"/>
    <w:rsid w:val="005F1FCB"/>
    <w:rsid w:val="005F2FB2"/>
    <w:rsid w:val="005F3531"/>
    <w:rsid w:val="005F390B"/>
    <w:rsid w:val="005F43E8"/>
    <w:rsid w:val="005F6248"/>
    <w:rsid w:val="005F66BC"/>
    <w:rsid w:val="005F69FC"/>
    <w:rsid w:val="005F6ECC"/>
    <w:rsid w:val="005F76DC"/>
    <w:rsid w:val="00601340"/>
    <w:rsid w:val="0060223F"/>
    <w:rsid w:val="00602BDC"/>
    <w:rsid w:val="0060352C"/>
    <w:rsid w:val="0060479A"/>
    <w:rsid w:val="006054D4"/>
    <w:rsid w:val="00606C80"/>
    <w:rsid w:val="0061062E"/>
    <w:rsid w:val="00610ED9"/>
    <w:rsid w:val="00612862"/>
    <w:rsid w:val="00612DF4"/>
    <w:rsid w:val="0061382C"/>
    <w:rsid w:val="006140E2"/>
    <w:rsid w:val="00616225"/>
    <w:rsid w:val="00616D13"/>
    <w:rsid w:val="0062020B"/>
    <w:rsid w:val="006202D8"/>
    <w:rsid w:val="006204B1"/>
    <w:rsid w:val="0062067B"/>
    <w:rsid w:val="00623C0F"/>
    <w:rsid w:val="00623FE2"/>
    <w:rsid w:val="006250C0"/>
    <w:rsid w:val="00625235"/>
    <w:rsid w:val="00625469"/>
    <w:rsid w:val="0062632C"/>
    <w:rsid w:val="006263B3"/>
    <w:rsid w:val="006265AC"/>
    <w:rsid w:val="006274B0"/>
    <w:rsid w:val="006325BE"/>
    <w:rsid w:val="006336F7"/>
    <w:rsid w:val="00633D9E"/>
    <w:rsid w:val="00634ABD"/>
    <w:rsid w:val="00635622"/>
    <w:rsid w:val="00636C4C"/>
    <w:rsid w:val="00637FAF"/>
    <w:rsid w:val="006400D6"/>
    <w:rsid w:val="00640854"/>
    <w:rsid w:val="00640B96"/>
    <w:rsid w:val="006416E3"/>
    <w:rsid w:val="00642581"/>
    <w:rsid w:val="0064379A"/>
    <w:rsid w:val="006439DA"/>
    <w:rsid w:val="0064621B"/>
    <w:rsid w:val="00646F87"/>
    <w:rsid w:val="00652044"/>
    <w:rsid w:val="00652B6A"/>
    <w:rsid w:val="00652C4D"/>
    <w:rsid w:val="00652EA7"/>
    <w:rsid w:val="0065308A"/>
    <w:rsid w:val="00653590"/>
    <w:rsid w:val="00654CB4"/>
    <w:rsid w:val="006555AB"/>
    <w:rsid w:val="00655753"/>
    <w:rsid w:val="00655FDD"/>
    <w:rsid w:val="0065663E"/>
    <w:rsid w:val="00656F22"/>
    <w:rsid w:val="00657FF8"/>
    <w:rsid w:val="00660736"/>
    <w:rsid w:val="00661024"/>
    <w:rsid w:val="00661A08"/>
    <w:rsid w:val="00661A21"/>
    <w:rsid w:val="00661CAF"/>
    <w:rsid w:val="00661DB0"/>
    <w:rsid w:val="006627EE"/>
    <w:rsid w:val="00662C9D"/>
    <w:rsid w:val="006631D0"/>
    <w:rsid w:val="006640AF"/>
    <w:rsid w:val="006647CE"/>
    <w:rsid w:val="00664919"/>
    <w:rsid w:val="00665FB2"/>
    <w:rsid w:val="00666D87"/>
    <w:rsid w:val="00667450"/>
    <w:rsid w:val="00667500"/>
    <w:rsid w:val="0067183B"/>
    <w:rsid w:val="00671881"/>
    <w:rsid w:val="00673759"/>
    <w:rsid w:val="00674CF3"/>
    <w:rsid w:val="00674ED7"/>
    <w:rsid w:val="0067531C"/>
    <w:rsid w:val="00675F00"/>
    <w:rsid w:val="0067624F"/>
    <w:rsid w:val="006764D6"/>
    <w:rsid w:val="00676CD6"/>
    <w:rsid w:val="00677176"/>
    <w:rsid w:val="00677B73"/>
    <w:rsid w:val="00680416"/>
    <w:rsid w:val="00680850"/>
    <w:rsid w:val="00680AE4"/>
    <w:rsid w:val="00681BE0"/>
    <w:rsid w:val="00684578"/>
    <w:rsid w:val="00684A86"/>
    <w:rsid w:val="00685FD2"/>
    <w:rsid w:val="0068675F"/>
    <w:rsid w:val="00686EB3"/>
    <w:rsid w:val="00687DAF"/>
    <w:rsid w:val="006933DA"/>
    <w:rsid w:val="00693688"/>
    <w:rsid w:val="00693747"/>
    <w:rsid w:val="00694084"/>
    <w:rsid w:val="0069706B"/>
    <w:rsid w:val="00697C32"/>
    <w:rsid w:val="00697C46"/>
    <w:rsid w:val="00697D71"/>
    <w:rsid w:val="00697F42"/>
    <w:rsid w:val="006A0421"/>
    <w:rsid w:val="006A16BA"/>
    <w:rsid w:val="006A1829"/>
    <w:rsid w:val="006A186A"/>
    <w:rsid w:val="006A1B79"/>
    <w:rsid w:val="006A1BE2"/>
    <w:rsid w:val="006A28A6"/>
    <w:rsid w:val="006A295C"/>
    <w:rsid w:val="006A2EF6"/>
    <w:rsid w:val="006A39B0"/>
    <w:rsid w:val="006A58D0"/>
    <w:rsid w:val="006A5957"/>
    <w:rsid w:val="006A5A5A"/>
    <w:rsid w:val="006A63ED"/>
    <w:rsid w:val="006B0A39"/>
    <w:rsid w:val="006B1249"/>
    <w:rsid w:val="006B2242"/>
    <w:rsid w:val="006B248A"/>
    <w:rsid w:val="006B32E9"/>
    <w:rsid w:val="006B39F9"/>
    <w:rsid w:val="006B3A21"/>
    <w:rsid w:val="006B4E13"/>
    <w:rsid w:val="006B5B35"/>
    <w:rsid w:val="006B5F0E"/>
    <w:rsid w:val="006B6691"/>
    <w:rsid w:val="006B6900"/>
    <w:rsid w:val="006C0D7B"/>
    <w:rsid w:val="006C104E"/>
    <w:rsid w:val="006C1D01"/>
    <w:rsid w:val="006C2998"/>
    <w:rsid w:val="006C2E61"/>
    <w:rsid w:val="006C364A"/>
    <w:rsid w:val="006C386F"/>
    <w:rsid w:val="006C56DC"/>
    <w:rsid w:val="006C6314"/>
    <w:rsid w:val="006C64CC"/>
    <w:rsid w:val="006C7D50"/>
    <w:rsid w:val="006D0686"/>
    <w:rsid w:val="006D4379"/>
    <w:rsid w:val="006D4B27"/>
    <w:rsid w:val="006D4E1C"/>
    <w:rsid w:val="006D4F35"/>
    <w:rsid w:val="006D52E0"/>
    <w:rsid w:val="006D5B1F"/>
    <w:rsid w:val="006D5CF5"/>
    <w:rsid w:val="006D62A9"/>
    <w:rsid w:val="006D6D89"/>
    <w:rsid w:val="006D7591"/>
    <w:rsid w:val="006E0633"/>
    <w:rsid w:val="006E0A3F"/>
    <w:rsid w:val="006E2705"/>
    <w:rsid w:val="006E2ABA"/>
    <w:rsid w:val="006E35A4"/>
    <w:rsid w:val="006E3DD9"/>
    <w:rsid w:val="006E44F6"/>
    <w:rsid w:val="006E45A5"/>
    <w:rsid w:val="006E4ED7"/>
    <w:rsid w:val="006E56D8"/>
    <w:rsid w:val="006E5923"/>
    <w:rsid w:val="006E5D0D"/>
    <w:rsid w:val="006E694C"/>
    <w:rsid w:val="006E7279"/>
    <w:rsid w:val="006E7FE3"/>
    <w:rsid w:val="006F0879"/>
    <w:rsid w:val="006F0ADD"/>
    <w:rsid w:val="006F23CC"/>
    <w:rsid w:val="006F3B05"/>
    <w:rsid w:val="006F4370"/>
    <w:rsid w:val="006F4677"/>
    <w:rsid w:val="006F5406"/>
    <w:rsid w:val="006F563A"/>
    <w:rsid w:val="006F5E41"/>
    <w:rsid w:val="006F61F6"/>
    <w:rsid w:val="006F6A09"/>
    <w:rsid w:val="006F6AD6"/>
    <w:rsid w:val="006F7C9B"/>
    <w:rsid w:val="007002F2"/>
    <w:rsid w:val="007009D9"/>
    <w:rsid w:val="00701127"/>
    <w:rsid w:val="00701FF2"/>
    <w:rsid w:val="007025BF"/>
    <w:rsid w:val="007028F7"/>
    <w:rsid w:val="00702FB1"/>
    <w:rsid w:val="007035F6"/>
    <w:rsid w:val="007065F9"/>
    <w:rsid w:val="00711499"/>
    <w:rsid w:val="00712AAF"/>
    <w:rsid w:val="00712AF8"/>
    <w:rsid w:val="00712DBE"/>
    <w:rsid w:val="0071440F"/>
    <w:rsid w:val="007149D3"/>
    <w:rsid w:val="007228B4"/>
    <w:rsid w:val="007228C8"/>
    <w:rsid w:val="007235D7"/>
    <w:rsid w:val="00724354"/>
    <w:rsid w:val="00724E76"/>
    <w:rsid w:val="007255DB"/>
    <w:rsid w:val="007257D5"/>
    <w:rsid w:val="00725908"/>
    <w:rsid w:val="00725DE1"/>
    <w:rsid w:val="00727D50"/>
    <w:rsid w:val="0073061D"/>
    <w:rsid w:val="00730B2C"/>
    <w:rsid w:val="0073288D"/>
    <w:rsid w:val="00732B1A"/>
    <w:rsid w:val="00733863"/>
    <w:rsid w:val="00733E9E"/>
    <w:rsid w:val="00734459"/>
    <w:rsid w:val="00737764"/>
    <w:rsid w:val="007409FB"/>
    <w:rsid w:val="00740D88"/>
    <w:rsid w:val="00742AA3"/>
    <w:rsid w:val="007441D9"/>
    <w:rsid w:val="00744881"/>
    <w:rsid w:val="00744ACA"/>
    <w:rsid w:val="00745E83"/>
    <w:rsid w:val="007473A3"/>
    <w:rsid w:val="0074761D"/>
    <w:rsid w:val="00750B84"/>
    <w:rsid w:val="00751029"/>
    <w:rsid w:val="00751888"/>
    <w:rsid w:val="00751C24"/>
    <w:rsid w:val="007520F6"/>
    <w:rsid w:val="00753237"/>
    <w:rsid w:val="00753329"/>
    <w:rsid w:val="00753F65"/>
    <w:rsid w:val="00754040"/>
    <w:rsid w:val="00754FB9"/>
    <w:rsid w:val="00755684"/>
    <w:rsid w:val="007567E6"/>
    <w:rsid w:val="00756EE9"/>
    <w:rsid w:val="007571BA"/>
    <w:rsid w:val="007572C6"/>
    <w:rsid w:val="00757EBA"/>
    <w:rsid w:val="0076121E"/>
    <w:rsid w:val="00761E32"/>
    <w:rsid w:val="007625DF"/>
    <w:rsid w:val="00762CC8"/>
    <w:rsid w:val="00762DDE"/>
    <w:rsid w:val="00763A69"/>
    <w:rsid w:val="00763A94"/>
    <w:rsid w:val="00764245"/>
    <w:rsid w:val="00764818"/>
    <w:rsid w:val="00764E09"/>
    <w:rsid w:val="00764F86"/>
    <w:rsid w:val="00765372"/>
    <w:rsid w:val="007660FB"/>
    <w:rsid w:val="00767AA4"/>
    <w:rsid w:val="00767ACC"/>
    <w:rsid w:val="00767EF0"/>
    <w:rsid w:val="007705B7"/>
    <w:rsid w:val="00773163"/>
    <w:rsid w:val="0077323C"/>
    <w:rsid w:val="00774E40"/>
    <w:rsid w:val="00775DDB"/>
    <w:rsid w:val="00776110"/>
    <w:rsid w:val="00776224"/>
    <w:rsid w:val="00776D1F"/>
    <w:rsid w:val="00777E54"/>
    <w:rsid w:val="00781C20"/>
    <w:rsid w:val="00782B17"/>
    <w:rsid w:val="007834D5"/>
    <w:rsid w:val="0078368C"/>
    <w:rsid w:val="00785CAE"/>
    <w:rsid w:val="00785FA8"/>
    <w:rsid w:val="0078672E"/>
    <w:rsid w:val="007876F2"/>
    <w:rsid w:val="00790476"/>
    <w:rsid w:val="00791C1B"/>
    <w:rsid w:val="0079292A"/>
    <w:rsid w:val="00792A27"/>
    <w:rsid w:val="00795BF2"/>
    <w:rsid w:val="00796847"/>
    <w:rsid w:val="007969B8"/>
    <w:rsid w:val="007A189D"/>
    <w:rsid w:val="007A1D66"/>
    <w:rsid w:val="007A24F0"/>
    <w:rsid w:val="007A28A3"/>
    <w:rsid w:val="007A36DE"/>
    <w:rsid w:val="007A3798"/>
    <w:rsid w:val="007A38AA"/>
    <w:rsid w:val="007A3AA3"/>
    <w:rsid w:val="007A3AB1"/>
    <w:rsid w:val="007A4154"/>
    <w:rsid w:val="007A44A0"/>
    <w:rsid w:val="007A44D9"/>
    <w:rsid w:val="007A537E"/>
    <w:rsid w:val="007A56CD"/>
    <w:rsid w:val="007A5D7E"/>
    <w:rsid w:val="007A624A"/>
    <w:rsid w:val="007A664B"/>
    <w:rsid w:val="007A678A"/>
    <w:rsid w:val="007A7584"/>
    <w:rsid w:val="007A7B51"/>
    <w:rsid w:val="007B1190"/>
    <w:rsid w:val="007B1C89"/>
    <w:rsid w:val="007B20E8"/>
    <w:rsid w:val="007B2E58"/>
    <w:rsid w:val="007B351D"/>
    <w:rsid w:val="007B5E5B"/>
    <w:rsid w:val="007B63D1"/>
    <w:rsid w:val="007B6973"/>
    <w:rsid w:val="007C0AB9"/>
    <w:rsid w:val="007C0E50"/>
    <w:rsid w:val="007C107F"/>
    <w:rsid w:val="007C141D"/>
    <w:rsid w:val="007C21CF"/>
    <w:rsid w:val="007C332B"/>
    <w:rsid w:val="007C3891"/>
    <w:rsid w:val="007C3956"/>
    <w:rsid w:val="007C3BEC"/>
    <w:rsid w:val="007C3D2C"/>
    <w:rsid w:val="007C3FE2"/>
    <w:rsid w:val="007C4FC4"/>
    <w:rsid w:val="007C6475"/>
    <w:rsid w:val="007C6B6A"/>
    <w:rsid w:val="007C6CF8"/>
    <w:rsid w:val="007C6DEE"/>
    <w:rsid w:val="007C6EF8"/>
    <w:rsid w:val="007D04FF"/>
    <w:rsid w:val="007D09B1"/>
    <w:rsid w:val="007D0E7F"/>
    <w:rsid w:val="007D2C99"/>
    <w:rsid w:val="007D2EDF"/>
    <w:rsid w:val="007D2EF6"/>
    <w:rsid w:val="007D4792"/>
    <w:rsid w:val="007D48FB"/>
    <w:rsid w:val="007D4CA4"/>
    <w:rsid w:val="007D56F2"/>
    <w:rsid w:val="007D58C7"/>
    <w:rsid w:val="007D5AAC"/>
    <w:rsid w:val="007D5ACE"/>
    <w:rsid w:val="007D5EB1"/>
    <w:rsid w:val="007D6D3D"/>
    <w:rsid w:val="007D71AA"/>
    <w:rsid w:val="007D775F"/>
    <w:rsid w:val="007D7A38"/>
    <w:rsid w:val="007D7BC5"/>
    <w:rsid w:val="007E19AA"/>
    <w:rsid w:val="007E1ADA"/>
    <w:rsid w:val="007E2A78"/>
    <w:rsid w:val="007E3AFB"/>
    <w:rsid w:val="007E4448"/>
    <w:rsid w:val="007E674C"/>
    <w:rsid w:val="007E715B"/>
    <w:rsid w:val="007E7412"/>
    <w:rsid w:val="007F0BD9"/>
    <w:rsid w:val="007F1133"/>
    <w:rsid w:val="007F140C"/>
    <w:rsid w:val="007F1C2E"/>
    <w:rsid w:val="007F1E1F"/>
    <w:rsid w:val="007F20FA"/>
    <w:rsid w:val="007F218B"/>
    <w:rsid w:val="007F241B"/>
    <w:rsid w:val="007F359B"/>
    <w:rsid w:val="007F35EB"/>
    <w:rsid w:val="007F37DD"/>
    <w:rsid w:val="007F3A30"/>
    <w:rsid w:val="007F3EDA"/>
    <w:rsid w:val="007F44AA"/>
    <w:rsid w:val="007F4BE4"/>
    <w:rsid w:val="007F4E1D"/>
    <w:rsid w:val="007F6712"/>
    <w:rsid w:val="007F712D"/>
    <w:rsid w:val="007F7150"/>
    <w:rsid w:val="0080176C"/>
    <w:rsid w:val="00802572"/>
    <w:rsid w:val="008027F6"/>
    <w:rsid w:val="00803C38"/>
    <w:rsid w:val="0080462E"/>
    <w:rsid w:val="00806031"/>
    <w:rsid w:val="008061C1"/>
    <w:rsid w:val="00806A8E"/>
    <w:rsid w:val="00806E78"/>
    <w:rsid w:val="00807489"/>
    <w:rsid w:val="008077B5"/>
    <w:rsid w:val="0081281C"/>
    <w:rsid w:val="0081405B"/>
    <w:rsid w:val="008146C7"/>
    <w:rsid w:val="00814B1E"/>
    <w:rsid w:val="00817CCD"/>
    <w:rsid w:val="00820A88"/>
    <w:rsid w:val="00820D14"/>
    <w:rsid w:val="00820FAC"/>
    <w:rsid w:val="00821391"/>
    <w:rsid w:val="00822125"/>
    <w:rsid w:val="00822A4A"/>
    <w:rsid w:val="0082384B"/>
    <w:rsid w:val="008254A3"/>
    <w:rsid w:val="00825554"/>
    <w:rsid w:val="00825ED2"/>
    <w:rsid w:val="00827ACC"/>
    <w:rsid w:val="00830CA1"/>
    <w:rsid w:val="00830E20"/>
    <w:rsid w:val="00832144"/>
    <w:rsid w:val="0083215E"/>
    <w:rsid w:val="0083219B"/>
    <w:rsid w:val="00832424"/>
    <w:rsid w:val="00833529"/>
    <w:rsid w:val="00833F60"/>
    <w:rsid w:val="00834750"/>
    <w:rsid w:val="008348E5"/>
    <w:rsid w:val="00835E8A"/>
    <w:rsid w:val="008363F3"/>
    <w:rsid w:val="008376CB"/>
    <w:rsid w:val="00837BCD"/>
    <w:rsid w:val="008426EA"/>
    <w:rsid w:val="00842C08"/>
    <w:rsid w:val="00844685"/>
    <w:rsid w:val="008449A4"/>
    <w:rsid w:val="00844E9C"/>
    <w:rsid w:val="00844EF5"/>
    <w:rsid w:val="00846519"/>
    <w:rsid w:val="00846E55"/>
    <w:rsid w:val="00847218"/>
    <w:rsid w:val="0084770D"/>
    <w:rsid w:val="00847C7F"/>
    <w:rsid w:val="00850D3E"/>
    <w:rsid w:val="0085239D"/>
    <w:rsid w:val="00852F1A"/>
    <w:rsid w:val="008547E3"/>
    <w:rsid w:val="0085521D"/>
    <w:rsid w:val="008563AC"/>
    <w:rsid w:val="00860403"/>
    <w:rsid w:val="00860F7C"/>
    <w:rsid w:val="00862DA2"/>
    <w:rsid w:val="00864062"/>
    <w:rsid w:val="00865080"/>
    <w:rsid w:val="00865C3D"/>
    <w:rsid w:val="008663A7"/>
    <w:rsid w:val="00866659"/>
    <w:rsid w:val="008667E7"/>
    <w:rsid w:val="008674D1"/>
    <w:rsid w:val="008676D1"/>
    <w:rsid w:val="00867B61"/>
    <w:rsid w:val="00867D8D"/>
    <w:rsid w:val="00870816"/>
    <w:rsid w:val="008723E7"/>
    <w:rsid w:val="008733A3"/>
    <w:rsid w:val="00873F6D"/>
    <w:rsid w:val="0087571B"/>
    <w:rsid w:val="0087599D"/>
    <w:rsid w:val="00876AEA"/>
    <w:rsid w:val="00876BC9"/>
    <w:rsid w:val="00877530"/>
    <w:rsid w:val="00880113"/>
    <w:rsid w:val="008809F2"/>
    <w:rsid w:val="008820C0"/>
    <w:rsid w:val="008823D9"/>
    <w:rsid w:val="00882857"/>
    <w:rsid w:val="0088484C"/>
    <w:rsid w:val="00884D52"/>
    <w:rsid w:val="008857BF"/>
    <w:rsid w:val="00885932"/>
    <w:rsid w:val="00885CCD"/>
    <w:rsid w:val="008865A7"/>
    <w:rsid w:val="008876C6"/>
    <w:rsid w:val="00887BCA"/>
    <w:rsid w:val="00891870"/>
    <w:rsid w:val="00892B15"/>
    <w:rsid w:val="00894F8D"/>
    <w:rsid w:val="00895F05"/>
    <w:rsid w:val="0089792E"/>
    <w:rsid w:val="00897FA4"/>
    <w:rsid w:val="008A0460"/>
    <w:rsid w:val="008A0636"/>
    <w:rsid w:val="008A1595"/>
    <w:rsid w:val="008A1857"/>
    <w:rsid w:val="008A25F9"/>
    <w:rsid w:val="008A31BC"/>
    <w:rsid w:val="008A3639"/>
    <w:rsid w:val="008A42AF"/>
    <w:rsid w:val="008A5AAD"/>
    <w:rsid w:val="008A661B"/>
    <w:rsid w:val="008B0751"/>
    <w:rsid w:val="008B0D14"/>
    <w:rsid w:val="008B19AA"/>
    <w:rsid w:val="008B2A37"/>
    <w:rsid w:val="008B3225"/>
    <w:rsid w:val="008B44BF"/>
    <w:rsid w:val="008B55D1"/>
    <w:rsid w:val="008B5BA1"/>
    <w:rsid w:val="008B6820"/>
    <w:rsid w:val="008B70C2"/>
    <w:rsid w:val="008C0C34"/>
    <w:rsid w:val="008C0C80"/>
    <w:rsid w:val="008C0E64"/>
    <w:rsid w:val="008C155C"/>
    <w:rsid w:val="008C4182"/>
    <w:rsid w:val="008C43B6"/>
    <w:rsid w:val="008C5053"/>
    <w:rsid w:val="008C5832"/>
    <w:rsid w:val="008C642D"/>
    <w:rsid w:val="008D031B"/>
    <w:rsid w:val="008D0609"/>
    <w:rsid w:val="008D0D0A"/>
    <w:rsid w:val="008D0FFF"/>
    <w:rsid w:val="008D1036"/>
    <w:rsid w:val="008D121D"/>
    <w:rsid w:val="008D22D7"/>
    <w:rsid w:val="008D22F2"/>
    <w:rsid w:val="008D329E"/>
    <w:rsid w:val="008D3AF6"/>
    <w:rsid w:val="008D4073"/>
    <w:rsid w:val="008D51F4"/>
    <w:rsid w:val="008D5645"/>
    <w:rsid w:val="008D5BB3"/>
    <w:rsid w:val="008D5DE3"/>
    <w:rsid w:val="008D6064"/>
    <w:rsid w:val="008D652E"/>
    <w:rsid w:val="008D6AE7"/>
    <w:rsid w:val="008D767E"/>
    <w:rsid w:val="008E0F00"/>
    <w:rsid w:val="008E12FF"/>
    <w:rsid w:val="008E131E"/>
    <w:rsid w:val="008E27F7"/>
    <w:rsid w:val="008E3729"/>
    <w:rsid w:val="008E43D0"/>
    <w:rsid w:val="008E5215"/>
    <w:rsid w:val="008E5612"/>
    <w:rsid w:val="008E5DD9"/>
    <w:rsid w:val="008E5F68"/>
    <w:rsid w:val="008E6532"/>
    <w:rsid w:val="008E6611"/>
    <w:rsid w:val="008F0C94"/>
    <w:rsid w:val="008F34B7"/>
    <w:rsid w:val="008F3ED8"/>
    <w:rsid w:val="008F3F7E"/>
    <w:rsid w:val="008F4C52"/>
    <w:rsid w:val="008F4DC0"/>
    <w:rsid w:val="008F6AE7"/>
    <w:rsid w:val="008F6BDD"/>
    <w:rsid w:val="008F78CC"/>
    <w:rsid w:val="008F7BAF"/>
    <w:rsid w:val="0090021E"/>
    <w:rsid w:val="00900BD0"/>
    <w:rsid w:val="00901650"/>
    <w:rsid w:val="00901FA6"/>
    <w:rsid w:val="00902464"/>
    <w:rsid w:val="0090410B"/>
    <w:rsid w:val="00904904"/>
    <w:rsid w:val="009064CF"/>
    <w:rsid w:val="009066AE"/>
    <w:rsid w:val="00906B43"/>
    <w:rsid w:val="00906E33"/>
    <w:rsid w:val="009104B8"/>
    <w:rsid w:val="00910B7C"/>
    <w:rsid w:val="009114AC"/>
    <w:rsid w:val="009116C6"/>
    <w:rsid w:val="00911719"/>
    <w:rsid w:val="00911A26"/>
    <w:rsid w:val="0091371E"/>
    <w:rsid w:val="00914ADA"/>
    <w:rsid w:val="00915086"/>
    <w:rsid w:val="00916611"/>
    <w:rsid w:val="00916E02"/>
    <w:rsid w:val="0091703D"/>
    <w:rsid w:val="00917B86"/>
    <w:rsid w:val="00917DC9"/>
    <w:rsid w:val="00921F0F"/>
    <w:rsid w:val="00923B76"/>
    <w:rsid w:val="00924120"/>
    <w:rsid w:val="009248BA"/>
    <w:rsid w:val="00924C8E"/>
    <w:rsid w:val="00924F91"/>
    <w:rsid w:val="00925013"/>
    <w:rsid w:val="009250CE"/>
    <w:rsid w:val="00925570"/>
    <w:rsid w:val="00925723"/>
    <w:rsid w:val="00925DC7"/>
    <w:rsid w:val="00925E92"/>
    <w:rsid w:val="0092684A"/>
    <w:rsid w:val="009269C7"/>
    <w:rsid w:val="00930C60"/>
    <w:rsid w:val="00930EA6"/>
    <w:rsid w:val="00931919"/>
    <w:rsid w:val="00931CA6"/>
    <w:rsid w:val="00932203"/>
    <w:rsid w:val="009325E9"/>
    <w:rsid w:val="00932B36"/>
    <w:rsid w:val="009338BF"/>
    <w:rsid w:val="00933919"/>
    <w:rsid w:val="00934037"/>
    <w:rsid w:val="0093463B"/>
    <w:rsid w:val="00934904"/>
    <w:rsid w:val="00936BDE"/>
    <w:rsid w:val="00936DFE"/>
    <w:rsid w:val="00937030"/>
    <w:rsid w:val="00937D11"/>
    <w:rsid w:val="00941FBD"/>
    <w:rsid w:val="009428BA"/>
    <w:rsid w:val="00942CA2"/>
    <w:rsid w:val="009430E3"/>
    <w:rsid w:val="009466E6"/>
    <w:rsid w:val="00951139"/>
    <w:rsid w:val="0095379B"/>
    <w:rsid w:val="009539D1"/>
    <w:rsid w:val="00954289"/>
    <w:rsid w:val="009543E8"/>
    <w:rsid w:val="00956008"/>
    <w:rsid w:val="0095762E"/>
    <w:rsid w:val="009608EA"/>
    <w:rsid w:val="009617B2"/>
    <w:rsid w:val="00962619"/>
    <w:rsid w:val="009630D2"/>
    <w:rsid w:val="009639E5"/>
    <w:rsid w:val="00963A25"/>
    <w:rsid w:val="00963D21"/>
    <w:rsid w:val="0096453A"/>
    <w:rsid w:val="00965BFD"/>
    <w:rsid w:val="0096604C"/>
    <w:rsid w:val="009663C6"/>
    <w:rsid w:val="009671D4"/>
    <w:rsid w:val="009673C5"/>
    <w:rsid w:val="00967FF5"/>
    <w:rsid w:val="00970A8A"/>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537D"/>
    <w:rsid w:val="00985430"/>
    <w:rsid w:val="00985450"/>
    <w:rsid w:val="00985A3A"/>
    <w:rsid w:val="00986440"/>
    <w:rsid w:val="0098782E"/>
    <w:rsid w:val="00990340"/>
    <w:rsid w:val="0099128C"/>
    <w:rsid w:val="00991571"/>
    <w:rsid w:val="00992638"/>
    <w:rsid w:val="00993E14"/>
    <w:rsid w:val="00994A24"/>
    <w:rsid w:val="00995367"/>
    <w:rsid w:val="00995759"/>
    <w:rsid w:val="0099625E"/>
    <w:rsid w:val="009A00D5"/>
    <w:rsid w:val="009A0CEE"/>
    <w:rsid w:val="009A110E"/>
    <w:rsid w:val="009A1E2F"/>
    <w:rsid w:val="009A212B"/>
    <w:rsid w:val="009A2867"/>
    <w:rsid w:val="009A28E6"/>
    <w:rsid w:val="009A4210"/>
    <w:rsid w:val="009A44BF"/>
    <w:rsid w:val="009A4634"/>
    <w:rsid w:val="009A49BB"/>
    <w:rsid w:val="009A6658"/>
    <w:rsid w:val="009A6DF6"/>
    <w:rsid w:val="009A786B"/>
    <w:rsid w:val="009A7A7E"/>
    <w:rsid w:val="009B14C0"/>
    <w:rsid w:val="009B2791"/>
    <w:rsid w:val="009B32B0"/>
    <w:rsid w:val="009B4884"/>
    <w:rsid w:val="009B56E1"/>
    <w:rsid w:val="009B59EC"/>
    <w:rsid w:val="009B5A45"/>
    <w:rsid w:val="009C32CB"/>
    <w:rsid w:val="009C360D"/>
    <w:rsid w:val="009C3E9B"/>
    <w:rsid w:val="009C5AB9"/>
    <w:rsid w:val="009C5C2B"/>
    <w:rsid w:val="009C6B01"/>
    <w:rsid w:val="009C7154"/>
    <w:rsid w:val="009D1CC5"/>
    <w:rsid w:val="009D3016"/>
    <w:rsid w:val="009D3ABF"/>
    <w:rsid w:val="009D3C35"/>
    <w:rsid w:val="009D40EF"/>
    <w:rsid w:val="009D7160"/>
    <w:rsid w:val="009E0148"/>
    <w:rsid w:val="009E054B"/>
    <w:rsid w:val="009E0664"/>
    <w:rsid w:val="009E1399"/>
    <w:rsid w:val="009E23F5"/>
    <w:rsid w:val="009E2CC6"/>
    <w:rsid w:val="009E372F"/>
    <w:rsid w:val="009E379D"/>
    <w:rsid w:val="009E4F49"/>
    <w:rsid w:val="009E6E14"/>
    <w:rsid w:val="009E7799"/>
    <w:rsid w:val="009F09B7"/>
    <w:rsid w:val="009F0DBC"/>
    <w:rsid w:val="009F1DF4"/>
    <w:rsid w:val="009F2052"/>
    <w:rsid w:val="009F2208"/>
    <w:rsid w:val="009F483C"/>
    <w:rsid w:val="009F4F6B"/>
    <w:rsid w:val="009F6415"/>
    <w:rsid w:val="009F71AF"/>
    <w:rsid w:val="00A0146F"/>
    <w:rsid w:val="00A01E1E"/>
    <w:rsid w:val="00A0225F"/>
    <w:rsid w:val="00A02555"/>
    <w:rsid w:val="00A03E99"/>
    <w:rsid w:val="00A06841"/>
    <w:rsid w:val="00A1213D"/>
    <w:rsid w:val="00A14AAC"/>
    <w:rsid w:val="00A15943"/>
    <w:rsid w:val="00A15FAF"/>
    <w:rsid w:val="00A2033C"/>
    <w:rsid w:val="00A21BDC"/>
    <w:rsid w:val="00A22008"/>
    <w:rsid w:val="00A224EA"/>
    <w:rsid w:val="00A237F8"/>
    <w:rsid w:val="00A23EBC"/>
    <w:rsid w:val="00A23F98"/>
    <w:rsid w:val="00A24DBD"/>
    <w:rsid w:val="00A2524F"/>
    <w:rsid w:val="00A25F41"/>
    <w:rsid w:val="00A25FED"/>
    <w:rsid w:val="00A2611C"/>
    <w:rsid w:val="00A26195"/>
    <w:rsid w:val="00A27470"/>
    <w:rsid w:val="00A27762"/>
    <w:rsid w:val="00A327FB"/>
    <w:rsid w:val="00A370B6"/>
    <w:rsid w:val="00A37695"/>
    <w:rsid w:val="00A406E5"/>
    <w:rsid w:val="00A409A0"/>
    <w:rsid w:val="00A41A2B"/>
    <w:rsid w:val="00A42810"/>
    <w:rsid w:val="00A43608"/>
    <w:rsid w:val="00A45D29"/>
    <w:rsid w:val="00A45D64"/>
    <w:rsid w:val="00A45F37"/>
    <w:rsid w:val="00A502C9"/>
    <w:rsid w:val="00A52D41"/>
    <w:rsid w:val="00A53705"/>
    <w:rsid w:val="00A53E70"/>
    <w:rsid w:val="00A541C7"/>
    <w:rsid w:val="00A56558"/>
    <w:rsid w:val="00A56CA6"/>
    <w:rsid w:val="00A570FA"/>
    <w:rsid w:val="00A57835"/>
    <w:rsid w:val="00A578F0"/>
    <w:rsid w:val="00A57E34"/>
    <w:rsid w:val="00A60246"/>
    <w:rsid w:val="00A60A00"/>
    <w:rsid w:val="00A615E0"/>
    <w:rsid w:val="00A61885"/>
    <w:rsid w:val="00A623CD"/>
    <w:rsid w:val="00A63AFB"/>
    <w:rsid w:val="00A63DF4"/>
    <w:rsid w:val="00A64070"/>
    <w:rsid w:val="00A64C3D"/>
    <w:rsid w:val="00A65125"/>
    <w:rsid w:val="00A6533B"/>
    <w:rsid w:val="00A65A36"/>
    <w:rsid w:val="00A666AF"/>
    <w:rsid w:val="00A66D06"/>
    <w:rsid w:val="00A66FB6"/>
    <w:rsid w:val="00A67B4B"/>
    <w:rsid w:val="00A70190"/>
    <w:rsid w:val="00A71D4A"/>
    <w:rsid w:val="00A71E87"/>
    <w:rsid w:val="00A71FCF"/>
    <w:rsid w:val="00A72A37"/>
    <w:rsid w:val="00A72E72"/>
    <w:rsid w:val="00A73916"/>
    <w:rsid w:val="00A73BC6"/>
    <w:rsid w:val="00A742CC"/>
    <w:rsid w:val="00A76043"/>
    <w:rsid w:val="00A77112"/>
    <w:rsid w:val="00A8173F"/>
    <w:rsid w:val="00A81C95"/>
    <w:rsid w:val="00A8267D"/>
    <w:rsid w:val="00A82BF0"/>
    <w:rsid w:val="00A82DDF"/>
    <w:rsid w:val="00A839B2"/>
    <w:rsid w:val="00A83DAC"/>
    <w:rsid w:val="00A84269"/>
    <w:rsid w:val="00A84441"/>
    <w:rsid w:val="00A851CA"/>
    <w:rsid w:val="00A85A3A"/>
    <w:rsid w:val="00A85CD9"/>
    <w:rsid w:val="00A85D4B"/>
    <w:rsid w:val="00A86F97"/>
    <w:rsid w:val="00A87739"/>
    <w:rsid w:val="00A87965"/>
    <w:rsid w:val="00A87EB6"/>
    <w:rsid w:val="00A91A85"/>
    <w:rsid w:val="00A91ACB"/>
    <w:rsid w:val="00A9315A"/>
    <w:rsid w:val="00A9411B"/>
    <w:rsid w:val="00A94474"/>
    <w:rsid w:val="00A946BF"/>
    <w:rsid w:val="00A94AA5"/>
    <w:rsid w:val="00A94BA0"/>
    <w:rsid w:val="00A94D3B"/>
    <w:rsid w:val="00A97F39"/>
    <w:rsid w:val="00AA0B97"/>
    <w:rsid w:val="00AA0E94"/>
    <w:rsid w:val="00AA1908"/>
    <w:rsid w:val="00AA2722"/>
    <w:rsid w:val="00AA4375"/>
    <w:rsid w:val="00AA4AC7"/>
    <w:rsid w:val="00AA4DC1"/>
    <w:rsid w:val="00AA78D5"/>
    <w:rsid w:val="00AA7D40"/>
    <w:rsid w:val="00AA7DC1"/>
    <w:rsid w:val="00AA7E9D"/>
    <w:rsid w:val="00AB044F"/>
    <w:rsid w:val="00AB1C64"/>
    <w:rsid w:val="00AB28F5"/>
    <w:rsid w:val="00AB350D"/>
    <w:rsid w:val="00AB6758"/>
    <w:rsid w:val="00AC0A68"/>
    <w:rsid w:val="00AC0E71"/>
    <w:rsid w:val="00AC1625"/>
    <w:rsid w:val="00AC1C21"/>
    <w:rsid w:val="00AC2EDD"/>
    <w:rsid w:val="00AC4972"/>
    <w:rsid w:val="00AC4E23"/>
    <w:rsid w:val="00AC6469"/>
    <w:rsid w:val="00AC69BA"/>
    <w:rsid w:val="00AC7092"/>
    <w:rsid w:val="00AC79AD"/>
    <w:rsid w:val="00AD27E8"/>
    <w:rsid w:val="00AD36F1"/>
    <w:rsid w:val="00AD4061"/>
    <w:rsid w:val="00AD410D"/>
    <w:rsid w:val="00AD4238"/>
    <w:rsid w:val="00AD52B5"/>
    <w:rsid w:val="00AD5FFD"/>
    <w:rsid w:val="00AE0C58"/>
    <w:rsid w:val="00AE0D05"/>
    <w:rsid w:val="00AE1102"/>
    <w:rsid w:val="00AE1978"/>
    <w:rsid w:val="00AE2A3A"/>
    <w:rsid w:val="00AE2B24"/>
    <w:rsid w:val="00AE42BF"/>
    <w:rsid w:val="00AE48BE"/>
    <w:rsid w:val="00AE49B5"/>
    <w:rsid w:val="00AE4D3C"/>
    <w:rsid w:val="00AE644C"/>
    <w:rsid w:val="00AE69A2"/>
    <w:rsid w:val="00AE6B9D"/>
    <w:rsid w:val="00AE7039"/>
    <w:rsid w:val="00AE733D"/>
    <w:rsid w:val="00AE7736"/>
    <w:rsid w:val="00AF02AE"/>
    <w:rsid w:val="00AF116D"/>
    <w:rsid w:val="00AF16F7"/>
    <w:rsid w:val="00AF1A34"/>
    <w:rsid w:val="00AF2F78"/>
    <w:rsid w:val="00AF44B5"/>
    <w:rsid w:val="00AF69FD"/>
    <w:rsid w:val="00AF6A90"/>
    <w:rsid w:val="00AF6CF4"/>
    <w:rsid w:val="00AF71D7"/>
    <w:rsid w:val="00AF725A"/>
    <w:rsid w:val="00B0015D"/>
    <w:rsid w:val="00B00DB5"/>
    <w:rsid w:val="00B013AC"/>
    <w:rsid w:val="00B01593"/>
    <w:rsid w:val="00B0183B"/>
    <w:rsid w:val="00B02B5C"/>
    <w:rsid w:val="00B0394E"/>
    <w:rsid w:val="00B042DE"/>
    <w:rsid w:val="00B04575"/>
    <w:rsid w:val="00B04A86"/>
    <w:rsid w:val="00B057DE"/>
    <w:rsid w:val="00B06DDC"/>
    <w:rsid w:val="00B11612"/>
    <w:rsid w:val="00B1168D"/>
    <w:rsid w:val="00B1332F"/>
    <w:rsid w:val="00B15B73"/>
    <w:rsid w:val="00B1687E"/>
    <w:rsid w:val="00B172B7"/>
    <w:rsid w:val="00B17BCB"/>
    <w:rsid w:val="00B2005E"/>
    <w:rsid w:val="00B20579"/>
    <w:rsid w:val="00B21D93"/>
    <w:rsid w:val="00B2253A"/>
    <w:rsid w:val="00B22A09"/>
    <w:rsid w:val="00B22AB7"/>
    <w:rsid w:val="00B22FA4"/>
    <w:rsid w:val="00B24AD8"/>
    <w:rsid w:val="00B24FA2"/>
    <w:rsid w:val="00B254E8"/>
    <w:rsid w:val="00B26423"/>
    <w:rsid w:val="00B30B80"/>
    <w:rsid w:val="00B337E0"/>
    <w:rsid w:val="00B3469D"/>
    <w:rsid w:val="00B34A90"/>
    <w:rsid w:val="00B35801"/>
    <w:rsid w:val="00B35969"/>
    <w:rsid w:val="00B35B2C"/>
    <w:rsid w:val="00B36328"/>
    <w:rsid w:val="00B36C53"/>
    <w:rsid w:val="00B36C99"/>
    <w:rsid w:val="00B378EF"/>
    <w:rsid w:val="00B409BC"/>
    <w:rsid w:val="00B40FB1"/>
    <w:rsid w:val="00B413C4"/>
    <w:rsid w:val="00B435D0"/>
    <w:rsid w:val="00B43FE4"/>
    <w:rsid w:val="00B441C6"/>
    <w:rsid w:val="00B4512F"/>
    <w:rsid w:val="00B46234"/>
    <w:rsid w:val="00B463AE"/>
    <w:rsid w:val="00B46871"/>
    <w:rsid w:val="00B472BD"/>
    <w:rsid w:val="00B47490"/>
    <w:rsid w:val="00B5148D"/>
    <w:rsid w:val="00B52634"/>
    <w:rsid w:val="00B52864"/>
    <w:rsid w:val="00B52A6E"/>
    <w:rsid w:val="00B52CCB"/>
    <w:rsid w:val="00B5339C"/>
    <w:rsid w:val="00B53724"/>
    <w:rsid w:val="00B53DA7"/>
    <w:rsid w:val="00B5486A"/>
    <w:rsid w:val="00B55C29"/>
    <w:rsid w:val="00B55FF4"/>
    <w:rsid w:val="00B575E0"/>
    <w:rsid w:val="00B577FF"/>
    <w:rsid w:val="00B60615"/>
    <w:rsid w:val="00B619D5"/>
    <w:rsid w:val="00B61AF5"/>
    <w:rsid w:val="00B63759"/>
    <w:rsid w:val="00B646CC"/>
    <w:rsid w:val="00B64FBC"/>
    <w:rsid w:val="00B66D20"/>
    <w:rsid w:val="00B677D0"/>
    <w:rsid w:val="00B67A88"/>
    <w:rsid w:val="00B70018"/>
    <w:rsid w:val="00B7095D"/>
    <w:rsid w:val="00B71277"/>
    <w:rsid w:val="00B73817"/>
    <w:rsid w:val="00B738D7"/>
    <w:rsid w:val="00B73A70"/>
    <w:rsid w:val="00B743C3"/>
    <w:rsid w:val="00B744BA"/>
    <w:rsid w:val="00B75E52"/>
    <w:rsid w:val="00B80664"/>
    <w:rsid w:val="00B82E94"/>
    <w:rsid w:val="00B845C4"/>
    <w:rsid w:val="00B84AF2"/>
    <w:rsid w:val="00B84EFF"/>
    <w:rsid w:val="00B853BF"/>
    <w:rsid w:val="00B860DA"/>
    <w:rsid w:val="00B87FDD"/>
    <w:rsid w:val="00B90D36"/>
    <w:rsid w:val="00B91E23"/>
    <w:rsid w:val="00B9294E"/>
    <w:rsid w:val="00B95A6E"/>
    <w:rsid w:val="00B95CFF"/>
    <w:rsid w:val="00B95DB6"/>
    <w:rsid w:val="00B97395"/>
    <w:rsid w:val="00B97882"/>
    <w:rsid w:val="00BA0210"/>
    <w:rsid w:val="00BA0699"/>
    <w:rsid w:val="00BA0AF0"/>
    <w:rsid w:val="00BA138F"/>
    <w:rsid w:val="00BA1E49"/>
    <w:rsid w:val="00BA2104"/>
    <w:rsid w:val="00BA3072"/>
    <w:rsid w:val="00BA4623"/>
    <w:rsid w:val="00BA4829"/>
    <w:rsid w:val="00BA48D1"/>
    <w:rsid w:val="00BA4C93"/>
    <w:rsid w:val="00BA54CC"/>
    <w:rsid w:val="00BA7A37"/>
    <w:rsid w:val="00BA7B86"/>
    <w:rsid w:val="00BB112D"/>
    <w:rsid w:val="00BB22B6"/>
    <w:rsid w:val="00BB2BCE"/>
    <w:rsid w:val="00BB3A81"/>
    <w:rsid w:val="00BB649D"/>
    <w:rsid w:val="00BB6525"/>
    <w:rsid w:val="00BB70D2"/>
    <w:rsid w:val="00BC0E1C"/>
    <w:rsid w:val="00BC127B"/>
    <w:rsid w:val="00BC12B7"/>
    <w:rsid w:val="00BC12DE"/>
    <w:rsid w:val="00BC1ADF"/>
    <w:rsid w:val="00BC20C3"/>
    <w:rsid w:val="00BC22BA"/>
    <w:rsid w:val="00BC472A"/>
    <w:rsid w:val="00BC61B4"/>
    <w:rsid w:val="00BC61EF"/>
    <w:rsid w:val="00BC6B72"/>
    <w:rsid w:val="00BD1A2B"/>
    <w:rsid w:val="00BD3813"/>
    <w:rsid w:val="00BD533D"/>
    <w:rsid w:val="00BD5A3B"/>
    <w:rsid w:val="00BD606D"/>
    <w:rsid w:val="00BD610E"/>
    <w:rsid w:val="00BD68F0"/>
    <w:rsid w:val="00BD6EC7"/>
    <w:rsid w:val="00BD708B"/>
    <w:rsid w:val="00BD78DE"/>
    <w:rsid w:val="00BD7FA7"/>
    <w:rsid w:val="00BE1355"/>
    <w:rsid w:val="00BE1748"/>
    <w:rsid w:val="00BE2035"/>
    <w:rsid w:val="00BE269C"/>
    <w:rsid w:val="00BE26EC"/>
    <w:rsid w:val="00BE3172"/>
    <w:rsid w:val="00BE37FC"/>
    <w:rsid w:val="00BE3F30"/>
    <w:rsid w:val="00BE4F08"/>
    <w:rsid w:val="00BE58A0"/>
    <w:rsid w:val="00BE65F6"/>
    <w:rsid w:val="00BE76E5"/>
    <w:rsid w:val="00BF0018"/>
    <w:rsid w:val="00BF0AAA"/>
    <w:rsid w:val="00BF0DF6"/>
    <w:rsid w:val="00BF10AE"/>
    <w:rsid w:val="00BF16B2"/>
    <w:rsid w:val="00BF1E6D"/>
    <w:rsid w:val="00BF22C3"/>
    <w:rsid w:val="00BF28B9"/>
    <w:rsid w:val="00BF2D1B"/>
    <w:rsid w:val="00BF4450"/>
    <w:rsid w:val="00BF4D96"/>
    <w:rsid w:val="00BF501C"/>
    <w:rsid w:val="00BF6378"/>
    <w:rsid w:val="00C04D01"/>
    <w:rsid w:val="00C05108"/>
    <w:rsid w:val="00C055F2"/>
    <w:rsid w:val="00C05EEA"/>
    <w:rsid w:val="00C077AC"/>
    <w:rsid w:val="00C1020B"/>
    <w:rsid w:val="00C11251"/>
    <w:rsid w:val="00C13D4B"/>
    <w:rsid w:val="00C14407"/>
    <w:rsid w:val="00C147F8"/>
    <w:rsid w:val="00C16601"/>
    <w:rsid w:val="00C16DC0"/>
    <w:rsid w:val="00C17232"/>
    <w:rsid w:val="00C206D5"/>
    <w:rsid w:val="00C20CD4"/>
    <w:rsid w:val="00C20DC8"/>
    <w:rsid w:val="00C21959"/>
    <w:rsid w:val="00C22458"/>
    <w:rsid w:val="00C23751"/>
    <w:rsid w:val="00C237D3"/>
    <w:rsid w:val="00C23927"/>
    <w:rsid w:val="00C25516"/>
    <w:rsid w:val="00C2665D"/>
    <w:rsid w:val="00C26BFA"/>
    <w:rsid w:val="00C270FB"/>
    <w:rsid w:val="00C27865"/>
    <w:rsid w:val="00C27871"/>
    <w:rsid w:val="00C27D86"/>
    <w:rsid w:val="00C304CF"/>
    <w:rsid w:val="00C30758"/>
    <w:rsid w:val="00C31026"/>
    <w:rsid w:val="00C320F4"/>
    <w:rsid w:val="00C3268F"/>
    <w:rsid w:val="00C32A9E"/>
    <w:rsid w:val="00C344CA"/>
    <w:rsid w:val="00C34672"/>
    <w:rsid w:val="00C34F1F"/>
    <w:rsid w:val="00C35BD0"/>
    <w:rsid w:val="00C35F02"/>
    <w:rsid w:val="00C36266"/>
    <w:rsid w:val="00C36288"/>
    <w:rsid w:val="00C36EE9"/>
    <w:rsid w:val="00C37298"/>
    <w:rsid w:val="00C41FAB"/>
    <w:rsid w:val="00C422F6"/>
    <w:rsid w:val="00C424DA"/>
    <w:rsid w:val="00C4286B"/>
    <w:rsid w:val="00C44ADD"/>
    <w:rsid w:val="00C45424"/>
    <w:rsid w:val="00C4589E"/>
    <w:rsid w:val="00C45A8E"/>
    <w:rsid w:val="00C46C38"/>
    <w:rsid w:val="00C5060C"/>
    <w:rsid w:val="00C50BB2"/>
    <w:rsid w:val="00C51B4B"/>
    <w:rsid w:val="00C5255D"/>
    <w:rsid w:val="00C54032"/>
    <w:rsid w:val="00C55798"/>
    <w:rsid w:val="00C55EB2"/>
    <w:rsid w:val="00C56BB4"/>
    <w:rsid w:val="00C57820"/>
    <w:rsid w:val="00C5790E"/>
    <w:rsid w:val="00C57EDE"/>
    <w:rsid w:val="00C61158"/>
    <w:rsid w:val="00C61E8A"/>
    <w:rsid w:val="00C62377"/>
    <w:rsid w:val="00C6311F"/>
    <w:rsid w:val="00C63AB5"/>
    <w:rsid w:val="00C64466"/>
    <w:rsid w:val="00C6460B"/>
    <w:rsid w:val="00C64A2C"/>
    <w:rsid w:val="00C64E4C"/>
    <w:rsid w:val="00C65790"/>
    <w:rsid w:val="00C66795"/>
    <w:rsid w:val="00C67AC1"/>
    <w:rsid w:val="00C67E9D"/>
    <w:rsid w:val="00C70C2F"/>
    <w:rsid w:val="00C71166"/>
    <w:rsid w:val="00C715F0"/>
    <w:rsid w:val="00C71E1E"/>
    <w:rsid w:val="00C72F27"/>
    <w:rsid w:val="00C7347C"/>
    <w:rsid w:val="00C73864"/>
    <w:rsid w:val="00C73AA0"/>
    <w:rsid w:val="00C74257"/>
    <w:rsid w:val="00C7494B"/>
    <w:rsid w:val="00C75EA9"/>
    <w:rsid w:val="00C76A05"/>
    <w:rsid w:val="00C76A34"/>
    <w:rsid w:val="00C77C0E"/>
    <w:rsid w:val="00C77EDA"/>
    <w:rsid w:val="00C8168C"/>
    <w:rsid w:val="00C81B8F"/>
    <w:rsid w:val="00C81E2B"/>
    <w:rsid w:val="00C830BD"/>
    <w:rsid w:val="00C83217"/>
    <w:rsid w:val="00C835F1"/>
    <w:rsid w:val="00C83D3E"/>
    <w:rsid w:val="00C84062"/>
    <w:rsid w:val="00C8408F"/>
    <w:rsid w:val="00C84F67"/>
    <w:rsid w:val="00C85148"/>
    <w:rsid w:val="00C85C0A"/>
    <w:rsid w:val="00C85F99"/>
    <w:rsid w:val="00C860EA"/>
    <w:rsid w:val="00C87CBA"/>
    <w:rsid w:val="00C87E8F"/>
    <w:rsid w:val="00C90084"/>
    <w:rsid w:val="00C917CC"/>
    <w:rsid w:val="00C91A54"/>
    <w:rsid w:val="00C92A9B"/>
    <w:rsid w:val="00C934CC"/>
    <w:rsid w:val="00C94444"/>
    <w:rsid w:val="00C964D8"/>
    <w:rsid w:val="00C97373"/>
    <w:rsid w:val="00CA0C0C"/>
    <w:rsid w:val="00CA0CE9"/>
    <w:rsid w:val="00CA1F3E"/>
    <w:rsid w:val="00CA2D3C"/>
    <w:rsid w:val="00CA38E9"/>
    <w:rsid w:val="00CA3929"/>
    <w:rsid w:val="00CA3B8C"/>
    <w:rsid w:val="00CA4061"/>
    <w:rsid w:val="00CA505C"/>
    <w:rsid w:val="00CA5063"/>
    <w:rsid w:val="00CA5199"/>
    <w:rsid w:val="00CA5475"/>
    <w:rsid w:val="00CA6343"/>
    <w:rsid w:val="00CB0048"/>
    <w:rsid w:val="00CB36C3"/>
    <w:rsid w:val="00CB3A5A"/>
    <w:rsid w:val="00CB3DD7"/>
    <w:rsid w:val="00CB3EDD"/>
    <w:rsid w:val="00CB454A"/>
    <w:rsid w:val="00CB5195"/>
    <w:rsid w:val="00CB53FD"/>
    <w:rsid w:val="00CB5A2E"/>
    <w:rsid w:val="00CB5E4D"/>
    <w:rsid w:val="00CB615E"/>
    <w:rsid w:val="00CB662F"/>
    <w:rsid w:val="00CB6C08"/>
    <w:rsid w:val="00CB6D21"/>
    <w:rsid w:val="00CB75F0"/>
    <w:rsid w:val="00CB7A35"/>
    <w:rsid w:val="00CC1488"/>
    <w:rsid w:val="00CC1C77"/>
    <w:rsid w:val="00CC2C7C"/>
    <w:rsid w:val="00CC4002"/>
    <w:rsid w:val="00CC4364"/>
    <w:rsid w:val="00CC50FE"/>
    <w:rsid w:val="00CC5B98"/>
    <w:rsid w:val="00CC679F"/>
    <w:rsid w:val="00CD005B"/>
    <w:rsid w:val="00CD063F"/>
    <w:rsid w:val="00CD0C2B"/>
    <w:rsid w:val="00CD1195"/>
    <w:rsid w:val="00CD14F3"/>
    <w:rsid w:val="00CD15C2"/>
    <w:rsid w:val="00CD1913"/>
    <w:rsid w:val="00CD1D94"/>
    <w:rsid w:val="00CD21EA"/>
    <w:rsid w:val="00CD2D38"/>
    <w:rsid w:val="00CD3836"/>
    <w:rsid w:val="00CD4121"/>
    <w:rsid w:val="00CD4C0A"/>
    <w:rsid w:val="00CD587A"/>
    <w:rsid w:val="00CD6901"/>
    <w:rsid w:val="00CD6B2B"/>
    <w:rsid w:val="00CD6B66"/>
    <w:rsid w:val="00CE016C"/>
    <w:rsid w:val="00CE162D"/>
    <w:rsid w:val="00CE218A"/>
    <w:rsid w:val="00CE3142"/>
    <w:rsid w:val="00CE3A32"/>
    <w:rsid w:val="00CE3D5C"/>
    <w:rsid w:val="00CE42F9"/>
    <w:rsid w:val="00CE52B0"/>
    <w:rsid w:val="00CE5512"/>
    <w:rsid w:val="00CE58F3"/>
    <w:rsid w:val="00CE6748"/>
    <w:rsid w:val="00CE7114"/>
    <w:rsid w:val="00CF11F1"/>
    <w:rsid w:val="00CF1260"/>
    <w:rsid w:val="00CF2DE0"/>
    <w:rsid w:val="00CF32B7"/>
    <w:rsid w:val="00CF3D71"/>
    <w:rsid w:val="00CF5904"/>
    <w:rsid w:val="00CF7E9B"/>
    <w:rsid w:val="00D01009"/>
    <w:rsid w:val="00D01E17"/>
    <w:rsid w:val="00D0223C"/>
    <w:rsid w:val="00D02527"/>
    <w:rsid w:val="00D0375D"/>
    <w:rsid w:val="00D043BA"/>
    <w:rsid w:val="00D045C1"/>
    <w:rsid w:val="00D05270"/>
    <w:rsid w:val="00D07C54"/>
    <w:rsid w:val="00D11BA6"/>
    <w:rsid w:val="00D12BEE"/>
    <w:rsid w:val="00D12CEA"/>
    <w:rsid w:val="00D12F84"/>
    <w:rsid w:val="00D12FB0"/>
    <w:rsid w:val="00D131DD"/>
    <w:rsid w:val="00D13AF0"/>
    <w:rsid w:val="00D13FDC"/>
    <w:rsid w:val="00D13FF6"/>
    <w:rsid w:val="00D14142"/>
    <w:rsid w:val="00D1419A"/>
    <w:rsid w:val="00D1451F"/>
    <w:rsid w:val="00D15033"/>
    <w:rsid w:val="00D1516A"/>
    <w:rsid w:val="00D1667F"/>
    <w:rsid w:val="00D166DA"/>
    <w:rsid w:val="00D1752A"/>
    <w:rsid w:val="00D20598"/>
    <w:rsid w:val="00D20955"/>
    <w:rsid w:val="00D2193E"/>
    <w:rsid w:val="00D219EA"/>
    <w:rsid w:val="00D22B9E"/>
    <w:rsid w:val="00D23AB0"/>
    <w:rsid w:val="00D245A7"/>
    <w:rsid w:val="00D267C8"/>
    <w:rsid w:val="00D3023A"/>
    <w:rsid w:val="00D30B00"/>
    <w:rsid w:val="00D33133"/>
    <w:rsid w:val="00D336FE"/>
    <w:rsid w:val="00D337D1"/>
    <w:rsid w:val="00D33C22"/>
    <w:rsid w:val="00D3413F"/>
    <w:rsid w:val="00D355D0"/>
    <w:rsid w:val="00D35E60"/>
    <w:rsid w:val="00D3631F"/>
    <w:rsid w:val="00D36EE8"/>
    <w:rsid w:val="00D36F7A"/>
    <w:rsid w:val="00D37D9E"/>
    <w:rsid w:val="00D40183"/>
    <w:rsid w:val="00D40A33"/>
    <w:rsid w:val="00D41645"/>
    <w:rsid w:val="00D422A0"/>
    <w:rsid w:val="00D4259C"/>
    <w:rsid w:val="00D428B1"/>
    <w:rsid w:val="00D42AEE"/>
    <w:rsid w:val="00D4434F"/>
    <w:rsid w:val="00D44717"/>
    <w:rsid w:val="00D44BA1"/>
    <w:rsid w:val="00D4501C"/>
    <w:rsid w:val="00D45B86"/>
    <w:rsid w:val="00D466A9"/>
    <w:rsid w:val="00D4733F"/>
    <w:rsid w:val="00D5048E"/>
    <w:rsid w:val="00D507B5"/>
    <w:rsid w:val="00D50BF9"/>
    <w:rsid w:val="00D50E53"/>
    <w:rsid w:val="00D513CB"/>
    <w:rsid w:val="00D54E10"/>
    <w:rsid w:val="00D5564E"/>
    <w:rsid w:val="00D56400"/>
    <w:rsid w:val="00D57558"/>
    <w:rsid w:val="00D622A8"/>
    <w:rsid w:val="00D661A2"/>
    <w:rsid w:val="00D67967"/>
    <w:rsid w:val="00D70F99"/>
    <w:rsid w:val="00D71EA8"/>
    <w:rsid w:val="00D75374"/>
    <w:rsid w:val="00D754EC"/>
    <w:rsid w:val="00D7675C"/>
    <w:rsid w:val="00D76AF5"/>
    <w:rsid w:val="00D76C7E"/>
    <w:rsid w:val="00D817BC"/>
    <w:rsid w:val="00D81F3E"/>
    <w:rsid w:val="00D81F88"/>
    <w:rsid w:val="00D826E9"/>
    <w:rsid w:val="00D83884"/>
    <w:rsid w:val="00D83892"/>
    <w:rsid w:val="00D8433E"/>
    <w:rsid w:val="00D84D74"/>
    <w:rsid w:val="00D850CE"/>
    <w:rsid w:val="00D85416"/>
    <w:rsid w:val="00D8663C"/>
    <w:rsid w:val="00D8686A"/>
    <w:rsid w:val="00D902B7"/>
    <w:rsid w:val="00D90DBC"/>
    <w:rsid w:val="00D914DF"/>
    <w:rsid w:val="00D91CE7"/>
    <w:rsid w:val="00D92893"/>
    <w:rsid w:val="00D92968"/>
    <w:rsid w:val="00D93622"/>
    <w:rsid w:val="00D93863"/>
    <w:rsid w:val="00D93C69"/>
    <w:rsid w:val="00D95761"/>
    <w:rsid w:val="00D958D0"/>
    <w:rsid w:val="00D96383"/>
    <w:rsid w:val="00D966C6"/>
    <w:rsid w:val="00D9746B"/>
    <w:rsid w:val="00D97637"/>
    <w:rsid w:val="00DA072B"/>
    <w:rsid w:val="00DA09B2"/>
    <w:rsid w:val="00DA0E22"/>
    <w:rsid w:val="00DA3055"/>
    <w:rsid w:val="00DA39C0"/>
    <w:rsid w:val="00DA4B42"/>
    <w:rsid w:val="00DA5559"/>
    <w:rsid w:val="00DA5E35"/>
    <w:rsid w:val="00DA650B"/>
    <w:rsid w:val="00DA6B03"/>
    <w:rsid w:val="00DA6F57"/>
    <w:rsid w:val="00DA7AF0"/>
    <w:rsid w:val="00DB05F0"/>
    <w:rsid w:val="00DB2140"/>
    <w:rsid w:val="00DB3C6F"/>
    <w:rsid w:val="00DB4446"/>
    <w:rsid w:val="00DB4B00"/>
    <w:rsid w:val="00DB4C73"/>
    <w:rsid w:val="00DB4CA8"/>
    <w:rsid w:val="00DB5A89"/>
    <w:rsid w:val="00DB6C92"/>
    <w:rsid w:val="00DB71C1"/>
    <w:rsid w:val="00DB78CB"/>
    <w:rsid w:val="00DC08AC"/>
    <w:rsid w:val="00DC14E1"/>
    <w:rsid w:val="00DC18B7"/>
    <w:rsid w:val="00DC1A13"/>
    <w:rsid w:val="00DC1D91"/>
    <w:rsid w:val="00DC223C"/>
    <w:rsid w:val="00DC3CFA"/>
    <w:rsid w:val="00DC472C"/>
    <w:rsid w:val="00DC5D40"/>
    <w:rsid w:val="00DC654E"/>
    <w:rsid w:val="00DC6CEC"/>
    <w:rsid w:val="00DC6E36"/>
    <w:rsid w:val="00DD0082"/>
    <w:rsid w:val="00DD1487"/>
    <w:rsid w:val="00DD1629"/>
    <w:rsid w:val="00DD40F2"/>
    <w:rsid w:val="00DD666F"/>
    <w:rsid w:val="00DD6A0B"/>
    <w:rsid w:val="00DE0219"/>
    <w:rsid w:val="00DE0791"/>
    <w:rsid w:val="00DE101F"/>
    <w:rsid w:val="00DE191C"/>
    <w:rsid w:val="00DE25E3"/>
    <w:rsid w:val="00DE498E"/>
    <w:rsid w:val="00DE4A38"/>
    <w:rsid w:val="00DE67BA"/>
    <w:rsid w:val="00DE78B1"/>
    <w:rsid w:val="00DE7BCD"/>
    <w:rsid w:val="00DF0814"/>
    <w:rsid w:val="00DF1751"/>
    <w:rsid w:val="00DF241B"/>
    <w:rsid w:val="00DF64EE"/>
    <w:rsid w:val="00DF7054"/>
    <w:rsid w:val="00DF7634"/>
    <w:rsid w:val="00E02019"/>
    <w:rsid w:val="00E03908"/>
    <w:rsid w:val="00E03A03"/>
    <w:rsid w:val="00E040AD"/>
    <w:rsid w:val="00E04360"/>
    <w:rsid w:val="00E04BC6"/>
    <w:rsid w:val="00E04E39"/>
    <w:rsid w:val="00E05243"/>
    <w:rsid w:val="00E052DF"/>
    <w:rsid w:val="00E054A6"/>
    <w:rsid w:val="00E056AF"/>
    <w:rsid w:val="00E0582A"/>
    <w:rsid w:val="00E05DA4"/>
    <w:rsid w:val="00E061B0"/>
    <w:rsid w:val="00E0641A"/>
    <w:rsid w:val="00E07981"/>
    <w:rsid w:val="00E07B55"/>
    <w:rsid w:val="00E107E8"/>
    <w:rsid w:val="00E10BF2"/>
    <w:rsid w:val="00E10D29"/>
    <w:rsid w:val="00E11C0B"/>
    <w:rsid w:val="00E1295C"/>
    <w:rsid w:val="00E12E0A"/>
    <w:rsid w:val="00E1333C"/>
    <w:rsid w:val="00E13666"/>
    <w:rsid w:val="00E137EE"/>
    <w:rsid w:val="00E13DAF"/>
    <w:rsid w:val="00E14099"/>
    <w:rsid w:val="00E1452A"/>
    <w:rsid w:val="00E15097"/>
    <w:rsid w:val="00E15ACA"/>
    <w:rsid w:val="00E15BD5"/>
    <w:rsid w:val="00E1602A"/>
    <w:rsid w:val="00E16042"/>
    <w:rsid w:val="00E20780"/>
    <w:rsid w:val="00E2088C"/>
    <w:rsid w:val="00E20A7C"/>
    <w:rsid w:val="00E20AF9"/>
    <w:rsid w:val="00E20C2D"/>
    <w:rsid w:val="00E210A2"/>
    <w:rsid w:val="00E2283F"/>
    <w:rsid w:val="00E22B1C"/>
    <w:rsid w:val="00E231F0"/>
    <w:rsid w:val="00E239AA"/>
    <w:rsid w:val="00E24F23"/>
    <w:rsid w:val="00E25F82"/>
    <w:rsid w:val="00E26DB0"/>
    <w:rsid w:val="00E3061D"/>
    <w:rsid w:val="00E312C9"/>
    <w:rsid w:val="00E31442"/>
    <w:rsid w:val="00E31952"/>
    <w:rsid w:val="00E31B0D"/>
    <w:rsid w:val="00E32805"/>
    <w:rsid w:val="00E33F19"/>
    <w:rsid w:val="00E3401D"/>
    <w:rsid w:val="00E3406D"/>
    <w:rsid w:val="00E340EA"/>
    <w:rsid w:val="00E3416A"/>
    <w:rsid w:val="00E34CC0"/>
    <w:rsid w:val="00E34D6A"/>
    <w:rsid w:val="00E3557E"/>
    <w:rsid w:val="00E35BF6"/>
    <w:rsid w:val="00E4287F"/>
    <w:rsid w:val="00E429E2"/>
    <w:rsid w:val="00E47079"/>
    <w:rsid w:val="00E5020C"/>
    <w:rsid w:val="00E514B7"/>
    <w:rsid w:val="00E51A3E"/>
    <w:rsid w:val="00E51A9E"/>
    <w:rsid w:val="00E51B99"/>
    <w:rsid w:val="00E524A8"/>
    <w:rsid w:val="00E54292"/>
    <w:rsid w:val="00E5457C"/>
    <w:rsid w:val="00E54AE1"/>
    <w:rsid w:val="00E56548"/>
    <w:rsid w:val="00E5744F"/>
    <w:rsid w:val="00E60A11"/>
    <w:rsid w:val="00E61F27"/>
    <w:rsid w:val="00E6205C"/>
    <w:rsid w:val="00E625CE"/>
    <w:rsid w:val="00E66EE2"/>
    <w:rsid w:val="00E70075"/>
    <w:rsid w:val="00E7022E"/>
    <w:rsid w:val="00E7073C"/>
    <w:rsid w:val="00E70E55"/>
    <w:rsid w:val="00E71EDD"/>
    <w:rsid w:val="00E72289"/>
    <w:rsid w:val="00E727B6"/>
    <w:rsid w:val="00E73E9E"/>
    <w:rsid w:val="00E740A8"/>
    <w:rsid w:val="00E74AB0"/>
    <w:rsid w:val="00E753CF"/>
    <w:rsid w:val="00E7604E"/>
    <w:rsid w:val="00E76999"/>
    <w:rsid w:val="00E76C2A"/>
    <w:rsid w:val="00E76E89"/>
    <w:rsid w:val="00E77A48"/>
    <w:rsid w:val="00E77AFA"/>
    <w:rsid w:val="00E80DF8"/>
    <w:rsid w:val="00E822F8"/>
    <w:rsid w:val="00E829CA"/>
    <w:rsid w:val="00E831C5"/>
    <w:rsid w:val="00E83E87"/>
    <w:rsid w:val="00E86D80"/>
    <w:rsid w:val="00E8731B"/>
    <w:rsid w:val="00E879C0"/>
    <w:rsid w:val="00E9042A"/>
    <w:rsid w:val="00E90826"/>
    <w:rsid w:val="00E90ECC"/>
    <w:rsid w:val="00E911A5"/>
    <w:rsid w:val="00E9294E"/>
    <w:rsid w:val="00E92996"/>
    <w:rsid w:val="00E94E05"/>
    <w:rsid w:val="00E95380"/>
    <w:rsid w:val="00E95AF9"/>
    <w:rsid w:val="00E95B20"/>
    <w:rsid w:val="00E961F4"/>
    <w:rsid w:val="00E96208"/>
    <w:rsid w:val="00E96B1E"/>
    <w:rsid w:val="00E96F1D"/>
    <w:rsid w:val="00E9726B"/>
    <w:rsid w:val="00EA05D7"/>
    <w:rsid w:val="00EA1504"/>
    <w:rsid w:val="00EA37E4"/>
    <w:rsid w:val="00EA47C8"/>
    <w:rsid w:val="00EA5617"/>
    <w:rsid w:val="00EA56B0"/>
    <w:rsid w:val="00EA60F8"/>
    <w:rsid w:val="00EA64E9"/>
    <w:rsid w:val="00EA7854"/>
    <w:rsid w:val="00EA7EB1"/>
    <w:rsid w:val="00EB170B"/>
    <w:rsid w:val="00EB21CE"/>
    <w:rsid w:val="00EB24BE"/>
    <w:rsid w:val="00EB39F4"/>
    <w:rsid w:val="00EB46D0"/>
    <w:rsid w:val="00EB4D88"/>
    <w:rsid w:val="00EB59E1"/>
    <w:rsid w:val="00EB5C1C"/>
    <w:rsid w:val="00EB7162"/>
    <w:rsid w:val="00EC16BD"/>
    <w:rsid w:val="00EC478D"/>
    <w:rsid w:val="00EC5630"/>
    <w:rsid w:val="00EC7281"/>
    <w:rsid w:val="00EC781A"/>
    <w:rsid w:val="00ED030A"/>
    <w:rsid w:val="00ED0726"/>
    <w:rsid w:val="00ED0EFF"/>
    <w:rsid w:val="00ED0F57"/>
    <w:rsid w:val="00ED16C6"/>
    <w:rsid w:val="00ED35E4"/>
    <w:rsid w:val="00ED38C6"/>
    <w:rsid w:val="00ED3EF7"/>
    <w:rsid w:val="00ED47D3"/>
    <w:rsid w:val="00ED4D58"/>
    <w:rsid w:val="00ED539F"/>
    <w:rsid w:val="00ED6090"/>
    <w:rsid w:val="00EE01F3"/>
    <w:rsid w:val="00EE05FC"/>
    <w:rsid w:val="00EE19C6"/>
    <w:rsid w:val="00EE40CB"/>
    <w:rsid w:val="00EE490A"/>
    <w:rsid w:val="00EE5008"/>
    <w:rsid w:val="00EE51E7"/>
    <w:rsid w:val="00EE7189"/>
    <w:rsid w:val="00EE7481"/>
    <w:rsid w:val="00EE7CBA"/>
    <w:rsid w:val="00EF0414"/>
    <w:rsid w:val="00EF0AC1"/>
    <w:rsid w:val="00EF156A"/>
    <w:rsid w:val="00EF1B71"/>
    <w:rsid w:val="00EF2211"/>
    <w:rsid w:val="00EF225B"/>
    <w:rsid w:val="00EF320B"/>
    <w:rsid w:val="00EF3DDD"/>
    <w:rsid w:val="00EF4ECA"/>
    <w:rsid w:val="00EF62A7"/>
    <w:rsid w:val="00EF67D6"/>
    <w:rsid w:val="00EF6B3F"/>
    <w:rsid w:val="00EF76CA"/>
    <w:rsid w:val="00F00747"/>
    <w:rsid w:val="00F00C66"/>
    <w:rsid w:val="00F01B20"/>
    <w:rsid w:val="00F03891"/>
    <w:rsid w:val="00F03C3A"/>
    <w:rsid w:val="00F07254"/>
    <w:rsid w:val="00F11660"/>
    <w:rsid w:val="00F119C8"/>
    <w:rsid w:val="00F12E33"/>
    <w:rsid w:val="00F12ECB"/>
    <w:rsid w:val="00F12FE8"/>
    <w:rsid w:val="00F13246"/>
    <w:rsid w:val="00F13FC9"/>
    <w:rsid w:val="00F143F9"/>
    <w:rsid w:val="00F15103"/>
    <w:rsid w:val="00F15767"/>
    <w:rsid w:val="00F15836"/>
    <w:rsid w:val="00F1599C"/>
    <w:rsid w:val="00F160F0"/>
    <w:rsid w:val="00F16527"/>
    <w:rsid w:val="00F17D3C"/>
    <w:rsid w:val="00F20B77"/>
    <w:rsid w:val="00F20BEA"/>
    <w:rsid w:val="00F2176F"/>
    <w:rsid w:val="00F21B59"/>
    <w:rsid w:val="00F22034"/>
    <w:rsid w:val="00F22704"/>
    <w:rsid w:val="00F23306"/>
    <w:rsid w:val="00F24EE3"/>
    <w:rsid w:val="00F2526B"/>
    <w:rsid w:val="00F2676D"/>
    <w:rsid w:val="00F2733A"/>
    <w:rsid w:val="00F27B6F"/>
    <w:rsid w:val="00F31690"/>
    <w:rsid w:val="00F31730"/>
    <w:rsid w:val="00F32170"/>
    <w:rsid w:val="00F3219D"/>
    <w:rsid w:val="00F32F03"/>
    <w:rsid w:val="00F339D9"/>
    <w:rsid w:val="00F346C6"/>
    <w:rsid w:val="00F347F5"/>
    <w:rsid w:val="00F349BE"/>
    <w:rsid w:val="00F34AA7"/>
    <w:rsid w:val="00F34F5B"/>
    <w:rsid w:val="00F35374"/>
    <w:rsid w:val="00F35A64"/>
    <w:rsid w:val="00F35D87"/>
    <w:rsid w:val="00F3635A"/>
    <w:rsid w:val="00F37320"/>
    <w:rsid w:val="00F410F3"/>
    <w:rsid w:val="00F4224A"/>
    <w:rsid w:val="00F43951"/>
    <w:rsid w:val="00F43EAB"/>
    <w:rsid w:val="00F446DF"/>
    <w:rsid w:val="00F44E2C"/>
    <w:rsid w:val="00F46543"/>
    <w:rsid w:val="00F465F1"/>
    <w:rsid w:val="00F4668F"/>
    <w:rsid w:val="00F46850"/>
    <w:rsid w:val="00F46C05"/>
    <w:rsid w:val="00F5023F"/>
    <w:rsid w:val="00F52687"/>
    <w:rsid w:val="00F52D8A"/>
    <w:rsid w:val="00F53760"/>
    <w:rsid w:val="00F54AA9"/>
    <w:rsid w:val="00F5731A"/>
    <w:rsid w:val="00F619C0"/>
    <w:rsid w:val="00F629BB"/>
    <w:rsid w:val="00F64159"/>
    <w:rsid w:val="00F641CD"/>
    <w:rsid w:val="00F64BD5"/>
    <w:rsid w:val="00F657A6"/>
    <w:rsid w:val="00F678BC"/>
    <w:rsid w:val="00F702BB"/>
    <w:rsid w:val="00F706C0"/>
    <w:rsid w:val="00F71B2A"/>
    <w:rsid w:val="00F7283C"/>
    <w:rsid w:val="00F72C43"/>
    <w:rsid w:val="00F72FDC"/>
    <w:rsid w:val="00F74199"/>
    <w:rsid w:val="00F745D5"/>
    <w:rsid w:val="00F74688"/>
    <w:rsid w:val="00F74B0D"/>
    <w:rsid w:val="00F75721"/>
    <w:rsid w:val="00F76A94"/>
    <w:rsid w:val="00F8065D"/>
    <w:rsid w:val="00F81A35"/>
    <w:rsid w:val="00F82EBF"/>
    <w:rsid w:val="00F839E9"/>
    <w:rsid w:val="00F850D9"/>
    <w:rsid w:val="00F857BA"/>
    <w:rsid w:val="00F86F0B"/>
    <w:rsid w:val="00F900D9"/>
    <w:rsid w:val="00F90D61"/>
    <w:rsid w:val="00F90DF9"/>
    <w:rsid w:val="00F917B4"/>
    <w:rsid w:val="00F91DD9"/>
    <w:rsid w:val="00F9219A"/>
    <w:rsid w:val="00F939F7"/>
    <w:rsid w:val="00F94B90"/>
    <w:rsid w:val="00F958C2"/>
    <w:rsid w:val="00F958FC"/>
    <w:rsid w:val="00F964E3"/>
    <w:rsid w:val="00F97C1C"/>
    <w:rsid w:val="00FA12AA"/>
    <w:rsid w:val="00FA1B11"/>
    <w:rsid w:val="00FA361F"/>
    <w:rsid w:val="00FA4259"/>
    <w:rsid w:val="00FA48C4"/>
    <w:rsid w:val="00FA4EB7"/>
    <w:rsid w:val="00FA5533"/>
    <w:rsid w:val="00FA67DD"/>
    <w:rsid w:val="00FB114A"/>
    <w:rsid w:val="00FB1A99"/>
    <w:rsid w:val="00FB2F96"/>
    <w:rsid w:val="00FB33E4"/>
    <w:rsid w:val="00FB3449"/>
    <w:rsid w:val="00FB3E53"/>
    <w:rsid w:val="00FB4E23"/>
    <w:rsid w:val="00FB58B6"/>
    <w:rsid w:val="00FB6502"/>
    <w:rsid w:val="00FB7E49"/>
    <w:rsid w:val="00FC024A"/>
    <w:rsid w:val="00FC0B4F"/>
    <w:rsid w:val="00FC10D4"/>
    <w:rsid w:val="00FC11A3"/>
    <w:rsid w:val="00FC1E1C"/>
    <w:rsid w:val="00FC2041"/>
    <w:rsid w:val="00FC46FB"/>
    <w:rsid w:val="00FC7C2D"/>
    <w:rsid w:val="00FC7F24"/>
    <w:rsid w:val="00FD07F0"/>
    <w:rsid w:val="00FD0D19"/>
    <w:rsid w:val="00FD1586"/>
    <w:rsid w:val="00FD40F3"/>
    <w:rsid w:val="00FD42D8"/>
    <w:rsid w:val="00FD5284"/>
    <w:rsid w:val="00FD56E5"/>
    <w:rsid w:val="00FD68AC"/>
    <w:rsid w:val="00FE0503"/>
    <w:rsid w:val="00FE0EF3"/>
    <w:rsid w:val="00FE1E98"/>
    <w:rsid w:val="00FE285D"/>
    <w:rsid w:val="00FE3412"/>
    <w:rsid w:val="00FE3D63"/>
    <w:rsid w:val="00FE4761"/>
    <w:rsid w:val="00FE5B91"/>
    <w:rsid w:val="00FE658C"/>
    <w:rsid w:val="00FE6C16"/>
    <w:rsid w:val="00FE71DB"/>
    <w:rsid w:val="00FF036F"/>
    <w:rsid w:val="00FF1D38"/>
    <w:rsid w:val="00FF1D9F"/>
    <w:rsid w:val="00FF2633"/>
    <w:rsid w:val="00FF39DE"/>
    <w:rsid w:val="00FF3B3C"/>
    <w:rsid w:val="00FF4D09"/>
    <w:rsid w:val="00FF5FB0"/>
    <w:rsid w:val="00FF60CE"/>
    <w:rsid w:val="00FF61B3"/>
    <w:rsid w:val="00FF6CA9"/>
    <w:rsid w:val="00FF7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EDCEDED6-F3DB-427A-9D26-0DAC69CF3D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2">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aliases w:val="List Paragraph1,Bullets,List Paragraph (numbered (a)),References,WB List Paragraph,Liste 1,Medium Grid 1 - Accent 21,List Paragraph nowy,Numbered List Paragraph,ReferencesCxSpLast,123 List Paragraph,List_Paragraph,Multilevel para_II,Dot p"/>
    <w:basedOn w:val="Normal"/>
    <w:link w:val="ListParagraphChar"/>
    <w:autoRedefine/>
    <w:uiPriority w:val="34"/>
    <w:qFormat/>
    <w:rsid w:val="004667F7"/>
    <w:pPr>
      <w:snapToGrid w:val="0"/>
      <w:spacing w:after="120"/>
      <w:ind w:left="372" w:hanging="1092"/>
    </w:pPr>
    <w:rPr>
      <w:rFonts w:ascii="Times New Roman Bold" w:hAnsi="Times New Roman Bold"/>
      <w:b/>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character" w:customStyle="1" w:styleId="ListParagraphChar">
    <w:name w:val="List Paragraph Char"/>
    <w:aliases w:val="List Paragraph1 Char,Bullets Char,List Paragraph (numbered (a)) Char,References Char,WB List Paragraph Char,Liste 1 Char,Medium Grid 1 - Accent 21 Char,List Paragraph nowy Char,Numbered List Paragraph Char,ReferencesCxSpLast Char"/>
    <w:link w:val="ListParagraph"/>
    <w:uiPriority w:val="34"/>
    <w:qFormat/>
    <w:rsid w:val="00B52CCB"/>
    <w:rPr>
      <w:rFonts w:ascii="Times New Roman Bold" w:hAnsi="Times New Roman Bold"/>
      <w:b/>
      <w:smallCaps/>
      <w:noProof/>
      <w:color w:val="000000"/>
      <w:sz w:val="22"/>
      <w:szCs w:val="22"/>
      <w:lang w:val="en-GB"/>
    </w:rPr>
  </w:style>
  <w:style w:type="character" w:customStyle="1" w:styleId="Heading5Char">
    <w:name w:val="Heading 5 Char"/>
    <w:basedOn w:val="DefaultParagraphFont"/>
    <w:link w:val="Heading5"/>
    <w:rsid w:val="00BF28B9"/>
    <w:rPr>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3066827">
      <w:bodyDiv w:val="1"/>
      <w:marLeft w:val="0"/>
      <w:marRight w:val="0"/>
      <w:marTop w:val="0"/>
      <w:marBottom w:val="0"/>
      <w:divBdr>
        <w:top w:val="none" w:sz="0" w:space="0" w:color="auto"/>
        <w:left w:val="none" w:sz="0" w:space="0" w:color="auto"/>
        <w:bottom w:val="none" w:sz="0" w:space="0" w:color="auto"/>
        <w:right w:val="none" w:sz="0" w:space="0" w:color="auto"/>
      </w:divBdr>
    </w:div>
    <w:div w:id="895436329">
      <w:bodyDiv w:val="1"/>
      <w:marLeft w:val="0"/>
      <w:marRight w:val="0"/>
      <w:marTop w:val="0"/>
      <w:marBottom w:val="0"/>
      <w:divBdr>
        <w:top w:val="none" w:sz="0" w:space="0" w:color="auto"/>
        <w:left w:val="none" w:sz="0" w:space="0" w:color="auto"/>
        <w:bottom w:val="none" w:sz="0" w:space="0" w:color="auto"/>
        <w:right w:val="none" w:sz="0" w:space="0" w:color="auto"/>
      </w:divBdr>
    </w:div>
    <w:div w:id="946812949">
      <w:bodyDiv w:val="1"/>
      <w:marLeft w:val="0"/>
      <w:marRight w:val="0"/>
      <w:marTop w:val="0"/>
      <w:marBottom w:val="0"/>
      <w:divBdr>
        <w:top w:val="none" w:sz="0" w:space="0" w:color="auto"/>
        <w:left w:val="none" w:sz="0" w:space="0" w:color="auto"/>
        <w:bottom w:val="none" w:sz="0" w:space="0" w:color="auto"/>
        <w:right w:val="none" w:sz="0" w:space="0" w:color="auto"/>
      </w:divBdr>
    </w:div>
    <w:div w:id="1460416425">
      <w:bodyDiv w:val="1"/>
      <w:marLeft w:val="0"/>
      <w:marRight w:val="0"/>
      <w:marTop w:val="0"/>
      <w:marBottom w:val="0"/>
      <w:divBdr>
        <w:top w:val="none" w:sz="0" w:space="0" w:color="auto"/>
        <w:left w:val="none" w:sz="0" w:space="0" w:color="auto"/>
        <w:bottom w:val="none" w:sz="0" w:space="0" w:color="auto"/>
        <w:right w:val="none" w:sz="0" w:space="0" w:color="auto"/>
      </w:divBdr>
    </w:div>
    <w:div w:id="1599485180">
      <w:bodyDiv w:val="1"/>
      <w:marLeft w:val="0"/>
      <w:marRight w:val="0"/>
      <w:marTop w:val="0"/>
      <w:marBottom w:val="0"/>
      <w:divBdr>
        <w:top w:val="none" w:sz="0" w:space="0" w:color="auto"/>
        <w:left w:val="none" w:sz="0" w:space="0" w:color="auto"/>
        <w:bottom w:val="none" w:sz="0" w:space="0" w:color="auto"/>
        <w:right w:val="none" w:sz="0" w:space="0" w:color="auto"/>
      </w:divBdr>
    </w:div>
    <w:div w:id="1601715833">
      <w:bodyDiv w:val="1"/>
      <w:marLeft w:val="0"/>
      <w:marRight w:val="0"/>
      <w:marTop w:val="0"/>
      <w:marBottom w:val="0"/>
      <w:divBdr>
        <w:top w:val="none" w:sz="0" w:space="0" w:color="auto"/>
        <w:left w:val="none" w:sz="0" w:space="0" w:color="auto"/>
        <w:bottom w:val="none" w:sz="0" w:space="0" w:color="auto"/>
        <w:right w:val="none" w:sz="0" w:space="0" w:color="auto"/>
      </w:divBdr>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799954887">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thegef.org/gef/sites/thegef.org/files/documents/document/GEF6%20Results%20Framework%20for%20GEFTF%20and%20LDCF.SCCF_.pdf" TargetMode="External"/><Relationship Id="rId18" Type="http://schemas.openxmlformats.org/officeDocument/2006/relationships/hyperlink" Target="http://www.thegef.org/gef/policy/co-financing" TargetMode="External"/><Relationship Id="rId26" Type="http://schemas.openxmlformats.org/officeDocument/2006/relationships/hyperlink" Target="https://www.thegef.org/gef/sites/thegef.org/files/webpage_attached/OFP%20Endorsement%20of%20STAR%20for%20SGP%20Dec2014.docx" TargetMode="External"/><Relationship Id="rId3" Type="http://schemas.openxmlformats.org/officeDocument/2006/relationships/customXml" Target="../customXml/item3.xml"/><Relationship Id="rId21" Type="http://schemas.openxmlformats.org/officeDocument/2006/relationships/hyperlink" Target="http://www.thegef.org/gef/sites/thegef.org/files/documents/document/Public_Involvement_Policy.Dec_1_2011_rev_PB.pdf" TargetMode="Externa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hyperlink" Target="http://www.thegef.org/gef/node/1325" TargetMode="External"/><Relationship Id="rId25" Type="http://schemas.openxmlformats.org/officeDocument/2006/relationships/hyperlink" Target="https://www.thegef.org/gef/sites/thegef.org/files/webpage_attached/OFP%20Endorsement%20Letter%20Template-Dec2014.doc"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thegef.org/gef/policy/incremental_costs" TargetMode="External"/><Relationship Id="rId20" Type="http://schemas.openxmlformats.org/officeDocument/2006/relationships/hyperlink" Target="http://www.thegef.org/gef/sites/thegef.org/files/documents/GEF.R.5.12.Rev_.1.pdf"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hyperlink" Target="http://www.thegef.org/gef/policy/gender"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thegef.org/gef/sites/thegef.org/files/documents/document/gef-fee-policy.pdf" TargetMode="External"/><Relationship Id="rId23" Type="http://schemas.openxmlformats.org/officeDocument/2006/relationships/hyperlink" Target="http://www.thegef.org/gef/sites/thegef.org/files/publication/GEF%20IndigenousPeople_CRA_lores.pdf" TargetMode="External"/><Relationship Id="rId28" Type="http://schemas.openxmlformats.org/officeDocument/2006/relationships/hyperlink" Target="https://www.thegef.org/gef/sites/thegef.org/files/webpage_attached/GEF%20Project%20Agency%20Certification%20Template.docx" TargetMode="External"/><Relationship Id="rId10" Type="http://schemas.openxmlformats.org/officeDocument/2006/relationships/endnotes" Target="endnotes.xml"/><Relationship Id="rId19" Type="http://schemas.openxmlformats.org/officeDocument/2006/relationships/hyperlink" Target="http://www.thegef.org/gef/GEB"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www.thegef.org/gef/csos" TargetMode="External"/><Relationship Id="rId27" Type="http://schemas.openxmlformats.org/officeDocument/2006/relationships/image" Target="media/image2.png"/><Relationship Id="rId30" Type="http://schemas.openxmlformats.org/officeDocument/2006/relationships/footer" Target="footer1.xml"/><Relationship Id="rId8" Type="http://schemas.openxmlformats.org/officeDocument/2006/relationships/webSettings" Target="webSettings.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b:Source>
    <b:Tag>Som13</b:Tag>
    <b:SourceType>Report</b:SourceType>
    <b:Guid>{148BD457-EBCB-4342-94B3-193BB8198C03}</b:Guid>
    <b:Author>
      <b:Author>
        <b:Corporate>Somalia Ministry of National Resources</b:Corporate>
      </b:Author>
    </b:Author>
    <b:Title> National Adaptation Programme of Action on Climate Change for Somalia (NAPA 2013)</b:Title>
    <b:Year>2013</b:Year>
    <b:RefOrder>1</b:RefOrder>
  </b:Source>
</b:Sources>
</file>

<file path=customXml/itemProps1.xml><?xml version="1.0" encoding="utf-8"?>
<ds:datastoreItem xmlns:ds="http://schemas.openxmlformats.org/officeDocument/2006/customXml" ds:itemID="{E27C004F-5B9D-48A4-8B57-9503E934CCEB}"/>
</file>

<file path=customXml/itemProps2.xml><?xml version="1.0" encoding="utf-8"?>
<ds:datastoreItem xmlns:ds="http://schemas.openxmlformats.org/officeDocument/2006/customXml" ds:itemID="{00B8DBE3-EA2A-4382-9F9E-402B52AEEDD4}">
  <ds:schemaRefs>
    <ds:schemaRef ds:uri="http://schemas.microsoft.com/office/2006/documentManagement/types"/>
    <ds:schemaRef ds:uri="http://purl.org/dc/elements/1.1/"/>
    <ds:schemaRef ds:uri="http://schemas.microsoft.com/office/2006/metadata/properties"/>
    <ds:schemaRef ds:uri="http://schemas.openxmlformats.org/package/2006/metadata/core-properties"/>
    <ds:schemaRef ds:uri="http://www.w3.org/XML/1998/namespace"/>
    <ds:schemaRef ds:uri="http://schemas.microsoft.com/office/infopath/2007/PartnerControls"/>
    <ds:schemaRef ds:uri="http://purl.org/dc/dcmitype/"/>
    <ds:schemaRef ds:uri="http://purl.org/dc/terms/"/>
  </ds:schemaRefs>
</ds:datastoreItem>
</file>

<file path=customXml/itemProps3.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4.xml><?xml version="1.0" encoding="utf-8"?>
<ds:datastoreItem xmlns:ds="http://schemas.openxmlformats.org/officeDocument/2006/customXml" ds:itemID="{1AA25CD4-8F1E-4294-9070-8D325E825B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7500</Words>
  <Characters>53488</Characters>
  <Application>Microsoft Office Word</Application>
  <DocSecurity>4</DocSecurity>
  <Lines>445</Lines>
  <Paragraphs>121</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60867</CharactersWithSpaces>
  <SharedDoc>false</SharedDoc>
  <HLinks>
    <vt:vector size="114" baseType="variant">
      <vt:variant>
        <vt:i4>3997762</vt:i4>
      </vt:variant>
      <vt:variant>
        <vt:i4>968</vt:i4>
      </vt:variant>
      <vt:variant>
        <vt:i4>0</vt:i4>
      </vt:variant>
      <vt:variant>
        <vt:i4>5</vt:i4>
      </vt:variant>
      <vt:variant>
        <vt:lpwstr>https://www.thegef.org/gef/sites/thegef.org/files/webpage_attached/GEF Project Agency Certification Template.docx</vt:lpwstr>
      </vt:variant>
      <vt:variant>
        <vt:lpwstr/>
      </vt:variant>
      <vt:variant>
        <vt:i4>917623</vt:i4>
      </vt:variant>
      <vt:variant>
        <vt:i4>842</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839</vt:i4>
      </vt:variant>
      <vt:variant>
        <vt:i4>0</vt:i4>
      </vt:variant>
      <vt:variant>
        <vt:i4>5</vt:i4>
      </vt:variant>
      <vt:variant>
        <vt:lpwstr>https://www.thegef.org/gef/sites/thegef.org/files/webpage_attached/OFP Endorsement Letter Template-Dec2014.doc</vt:lpwstr>
      </vt:variant>
      <vt:variant>
        <vt:lpwstr/>
      </vt:variant>
      <vt:variant>
        <vt:i4>7667809</vt:i4>
      </vt:variant>
      <vt:variant>
        <vt:i4>819</vt:i4>
      </vt:variant>
      <vt:variant>
        <vt:i4>0</vt:i4>
      </vt:variant>
      <vt:variant>
        <vt:i4>5</vt:i4>
      </vt:variant>
      <vt:variant>
        <vt:lpwstr>http://www.thegef.org/gef/policy/gender</vt:lpwstr>
      </vt:variant>
      <vt:variant>
        <vt:lpwstr/>
      </vt:variant>
      <vt:variant>
        <vt:i4>7405690</vt:i4>
      </vt:variant>
      <vt:variant>
        <vt:i4>809</vt:i4>
      </vt:variant>
      <vt:variant>
        <vt:i4>0</vt:i4>
      </vt:variant>
      <vt:variant>
        <vt:i4>5</vt:i4>
      </vt:variant>
      <vt:variant>
        <vt:lpwstr>http://www.thegef.org/gef/sites/thegef.org/files/publication/GEF IndigenousPeople_CRA_lores.pdf</vt:lpwstr>
      </vt:variant>
      <vt:variant>
        <vt:lpwstr/>
      </vt:variant>
      <vt:variant>
        <vt:i4>6684732</vt:i4>
      </vt:variant>
      <vt:variant>
        <vt:i4>802</vt:i4>
      </vt:variant>
      <vt:variant>
        <vt:i4>0</vt:i4>
      </vt:variant>
      <vt:variant>
        <vt:i4>5</vt:i4>
      </vt:variant>
      <vt:variant>
        <vt:lpwstr>http://www.thegef.org/gef/csos</vt:lpwstr>
      </vt:variant>
      <vt:variant>
        <vt:lpwstr/>
      </vt:variant>
      <vt:variant>
        <vt:i4>7798909</vt:i4>
      </vt:variant>
      <vt:variant>
        <vt:i4>799</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793</vt:i4>
      </vt:variant>
      <vt:variant>
        <vt:i4>0</vt:i4>
      </vt:variant>
      <vt:variant>
        <vt:i4>5</vt:i4>
      </vt:variant>
      <vt:variant>
        <vt:lpwstr>http://www.thegef.org/gef/sites/thegef.org/files/documents/GEF.R.5.12.Rev_.1.pdf</vt:lpwstr>
      </vt:variant>
      <vt:variant>
        <vt:lpwstr/>
      </vt:variant>
      <vt:variant>
        <vt:i4>196695</vt:i4>
      </vt:variant>
      <vt:variant>
        <vt:i4>790</vt:i4>
      </vt:variant>
      <vt:variant>
        <vt:i4>0</vt:i4>
      </vt:variant>
      <vt:variant>
        <vt:i4>5</vt:i4>
      </vt:variant>
      <vt:variant>
        <vt:lpwstr>http://www.thegef.org/gef/GEB</vt:lpwstr>
      </vt:variant>
      <vt:variant>
        <vt:lpwstr/>
      </vt:variant>
      <vt:variant>
        <vt:i4>5373952</vt:i4>
      </vt:variant>
      <vt:variant>
        <vt:i4>787</vt:i4>
      </vt:variant>
      <vt:variant>
        <vt:i4>0</vt:i4>
      </vt:variant>
      <vt:variant>
        <vt:i4>5</vt:i4>
      </vt:variant>
      <vt:variant>
        <vt:lpwstr>http://www.thegef.org/gef/policy/co-financing</vt:lpwstr>
      </vt:variant>
      <vt:variant>
        <vt:lpwstr/>
      </vt:variant>
      <vt:variant>
        <vt:i4>7274534</vt:i4>
      </vt:variant>
      <vt:variant>
        <vt:i4>784</vt:i4>
      </vt:variant>
      <vt:variant>
        <vt:i4>0</vt:i4>
      </vt:variant>
      <vt:variant>
        <vt:i4>5</vt:i4>
      </vt:variant>
      <vt:variant>
        <vt:lpwstr>http://www.thegef.org/gef/node/1325</vt:lpwstr>
      </vt:variant>
      <vt:variant>
        <vt:lpwstr/>
      </vt:variant>
      <vt:variant>
        <vt:i4>6815834</vt:i4>
      </vt:variant>
      <vt:variant>
        <vt:i4>781</vt:i4>
      </vt:variant>
      <vt:variant>
        <vt:i4>0</vt:i4>
      </vt:variant>
      <vt:variant>
        <vt:i4>5</vt:i4>
      </vt:variant>
      <vt:variant>
        <vt:lpwstr>http://www.thegef.org/gef/policy/incremental_costs</vt:lpwstr>
      </vt:variant>
      <vt:variant>
        <vt:lpwstr/>
      </vt:variant>
      <vt:variant>
        <vt:i4>6815864</vt:i4>
      </vt:variant>
      <vt:variant>
        <vt:i4>651</vt:i4>
      </vt:variant>
      <vt:variant>
        <vt:i4>0</vt:i4>
      </vt:variant>
      <vt:variant>
        <vt:i4>5</vt:i4>
      </vt:variant>
      <vt:variant>
        <vt:lpwstr>http://www.thegef.org/gef/sites/thegef.org/files/documents/document/gef-fee-policy.pdf</vt:lpwstr>
      </vt:variant>
      <vt:variant>
        <vt:lpwstr/>
      </vt:variant>
      <vt:variant>
        <vt:i4>5373952</vt:i4>
      </vt:variant>
      <vt:variant>
        <vt:i4>420</vt:i4>
      </vt:variant>
      <vt:variant>
        <vt:i4>0</vt:i4>
      </vt:variant>
      <vt:variant>
        <vt:i4>5</vt:i4>
      </vt:variant>
      <vt:variant>
        <vt:lpwstr>http://www.thegef.org/gef/policy/co-financing</vt:lpwstr>
      </vt:variant>
      <vt:variant>
        <vt:lpwstr/>
      </vt:variant>
      <vt:variant>
        <vt:i4>6488153</vt:i4>
      </vt:variant>
      <vt:variant>
        <vt:i4>50</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6</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Regine Mpoyi</cp:lastModifiedBy>
  <cp:revision>2</cp:revision>
  <cp:lastPrinted>2015-03-16T12:40:00Z</cp:lastPrinted>
  <dcterms:created xsi:type="dcterms:W3CDTF">2017-02-09T22:34:00Z</dcterms:created>
  <dcterms:modified xsi:type="dcterms:W3CDTF">2017-02-09T22:34:00Z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